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C8789" w14:textId="7FFC30CA" w:rsidR="00CD2B0E" w:rsidRDefault="00460E75" w:rsidP="00460E75">
      <w:pPr>
        <w:jc w:val="center"/>
        <w:rPr>
          <w:b/>
          <w:bCs/>
          <w:sz w:val="28"/>
          <w:szCs w:val="28"/>
        </w:rPr>
      </w:pPr>
      <w:bookmarkStart w:id="0" w:name="_Hlk62460297"/>
      <w:bookmarkEnd w:id="0"/>
      <w:r>
        <w:rPr>
          <w:b/>
          <w:bCs/>
          <w:sz w:val="28"/>
          <w:szCs w:val="28"/>
        </w:rPr>
        <w:t>Taste Book</w:t>
      </w:r>
      <w:r w:rsidR="00FA60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Experiment Guide #</w:t>
      </w:r>
      <w:r w:rsidR="004A48D5">
        <w:rPr>
          <w:b/>
          <w:bCs/>
          <w:sz w:val="28"/>
          <w:szCs w:val="28"/>
        </w:rPr>
        <w:t>3</w:t>
      </w:r>
    </w:p>
    <w:p w14:paraId="4C1AFEE7" w14:textId="632CBDE2" w:rsidR="00460E75" w:rsidRDefault="00460E75" w:rsidP="004D0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4A48D5">
        <w:rPr>
          <w:b/>
          <w:bCs/>
          <w:sz w:val="28"/>
          <w:szCs w:val="28"/>
        </w:rPr>
        <w:t>6</w:t>
      </w:r>
      <w:r w:rsidR="004D0BE5">
        <w:rPr>
          <w:b/>
          <w:bCs/>
          <w:sz w:val="28"/>
          <w:szCs w:val="28"/>
        </w:rPr>
        <w:t xml:space="preserve"> – </w:t>
      </w:r>
      <w:r w:rsidR="008D1978">
        <w:rPr>
          <w:b/>
          <w:bCs/>
          <w:sz w:val="28"/>
          <w:szCs w:val="28"/>
          <w:u w:val="single"/>
        </w:rPr>
        <w:t xml:space="preserve">Sight &amp; Sound </w:t>
      </w:r>
      <w:r w:rsidR="004D0BE5">
        <w:rPr>
          <w:b/>
          <w:bCs/>
          <w:sz w:val="28"/>
          <w:szCs w:val="28"/>
        </w:rPr>
        <w:t>Chapter</w:t>
      </w:r>
    </w:p>
    <w:p w14:paraId="0516C273" w14:textId="7AF6214C" w:rsidR="00CD6F1D" w:rsidRDefault="00312B7C" w:rsidP="004D0B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8D1978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 114, 115 &amp; </w:t>
      </w:r>
      <w:r w:rsidR="006D48C1">
        <w:rPr>
          <w:b/>
          <w:bCs/>
          <w:sz w:val="28"/>
          <w:szCs w:val="28"/>
        </w:rPr>
        <w:t>131</w:t>
      </w:r>
    </w:p>
    <w:p w14:paraId="7588EC77" w14:textId="10FCE10F" w:rsidR="00F1561F" w:rsidRDefault="00460E75" w:rsidP="00F85784">
      <w:pPr>
        <w:jc w:val="center"/>
        <w:rPr>
          <w:sz w:val="24"/>
          <w:szCs w:val="24"/>
        </w:rPr>
      </w:pPr>
      <w:r w:rsidRPr="00460E75">
        <w:rPr>
          <w:sz w:val="24"/>
          <w:szCs w:val="24"/>
        </w:rPr>
        <w:t>Caleb Poppe</w:t>
      </w:r>
      <w:r w:rsidR="00FA601B">
        <w:rPr>
          <w:sz w:val="24"/>
          <w:szCs w:val="24"/>
        </w:rPr>
        <w:t>;</w:t>
      </w:r>
      <w:r w:rsidRPr="00460E75">
        <w:rPr>
          <w:sz w:val="24"/>
          <w:szCs w:val="24"/>
        </w:rPr>
        <w:t xml:space="preserve"> popcal18@evergreen.edu </w:t>
      </w:r>
    </w:p>
    <w:p w14:paraId="6EF97AD1" w14:textId="0753A164" w:rsidR="00F33B1C" w:rsidRDefault="00675386" w:rsidP="00675386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We will be referencing Barb Stuckey’s book, </w:t>
      </w:r>
      <w:r>
        <w:rPr>
          <w:rFonts w:ascii="Calibri" w:hAnsi="Calibri" w:cs="Calibri"/>
          <w:b/>
          <w:bCs/>
          <w:i/>
          <w:iCs/>
          <w:color w:val="000000"/>
        </w:rPr>
        <w:t>Taste,</w:t>
      </w:r>
      <w:r>
        <w:rPr>
          <w:rFonts w:ascii="Calibri" w:hAnsi="Calibri" w:cs="Calibri"/>
          <w:b/>
          <w:bCs/>
          <w:color w:val="000000"/>
        </w:rPr>
        <w:t xml:space="preserve"> again this week, and for those of you that have a copy of their own, please read through the S</w:t>
      </w:r>
      <w:r w:rsidR="00B2156D">
        <w:rPr>
          <w:rFonts w:ascii="Calibri" w:hAnsi="Calibri" w:cs="Calibri"/>
          <w:b/>
          <w:bCs/>
          <w:color w:val="000000"/>
        </w:rPr>
        <w:t>ight</w:t>
      </w:r>
      <w:r>
        <w:rPr>
          <w:rFonts w:ascii="Calibri" w:hAnsi="Calibri" w:cs="Calibri"/>
          <w:b/>
          <w:bCs/>
          <w:color w:val="000000"/>
        </w:rPr>
        <w:t xml:space="preserve"> Chapter (pp </w:t>
      </w:r>
      <w:r w:rsidR="00B2156D">
        <w:rPr>
          <w:rFonts w:ascii="Calibri" w:hAnsi="Calibri" w:cs="Calibri"/>
          <w:b/>
          <w:bCs/>
          <w:color w:val="000000"/>
        </w:rPr>
        <w:t>10</w:t>
      </w:r>
      <w:r w:rsidR="009C50D0">
        <w:rPr>
          <w:rFonts w:ascii="Calibri" w:hAnsi="Calibri" w:cs="Calibri"/>
          <w:b/>
          <w:bCs/>
          <w:color w:val="000000"/>
        </w:rPr>
        <w:t>2-114</w:t>
      </w:r>
      <w:r>
        <w:rPr>
          <w:rFonts w:ascii="Calibri" w:hAnsi="Calibri" w:cs="Calibri"/>
          <w:b/>
          <w:bCs/>
          <w:color w:val="000000"/>
        </w:rPr>
        <w:t>)</w:t>
      </w:r>
      <w:r w:rsidR="009C50D0">
        <w:rPr>
          <w:rFonts w:ascii="Calibri" w:hAnsi="Calibri" w:cs="Calibri"/>
          <w:b/>
          <w:bCs/>
          <w:color w:val="000000"/>
        </w:rPr>
        <w:t xml:space="preserve"> &amp; the Sound chapter (pp</w:t>
      </w:r>
      <w:r w:rsidR="00D85D24">
        <w:rPr>
          <w:rFonts w:ascii="Calibri" w:hAnsi="Calibri" w:cs="Calibri"/>
          <w:b/>
          <w:bCs/>
          <w:color w:val="000000"/>
        </w:rPr>
        <w:t>117-130)</w:t>
      </w:r>
      <w:r>
        <w:rPr>
          <w:rFonts w:ascii="Calibri" w:hAnsi="Calibri" w:cs="Calibri"/>
          <w:b/>
          <w:bCs/>
          <w:color w:val="000000"/>
        </w:rPr>
        <w:t xml:space="preserve">. </w:t>
      </w:r>
    </w:p>
    <w:p w14:paraId="49537836" w14:textId="7E6DFE12" w:rsidR="00C1382B" w:rsidRPr="00E519EA" w:rsidRDefault="00E519EA" w:rsidP="00675386">
      <w:pPr>
        <w:pStyle w:val="NormalWeb"/>
        <w:spacing w:before="0" w:beforeAutospacing="0" w:after="160" w:afterAutospacing="0"/>
      </w:pPr>
      <w:r>
        <w:rPr>
          <w:rFonts w:ascii="Calibri" w:hAnsi="Calibri" w:cs="Calibri"/>
          <w:b/>
          <w:bCs/>
          <w:color w:val="000000"/>
        </w:rPr>
        <w:t xml:space="preserve">[Taste is a required text and available for $2 online.  Caleb has provided excerpts as downloads on our Tasting Research website: </w:t>
      </w:r>
      <w:hyperlink r:id="rId5" w:history="1">
        <w:r w:rsidR="007D7FF0" w:rsidRPr="009669D7">
          <w:rPr>
            <w:rStyle w:val="Hyperlink"/>
          </w:rPr>
          <w:t>https://wordpress.evergreen.edu/terroirw21/2021/01/02/3-coffee-wks-5-6/</w:t>
        </w:r>
      </w:hyperlink>
      <w:r w:rsidR="002F2A35">
        <w:t>]</w:t>
      </w:r>
    </w:p>
    <w:p w14:paraId="30EA93C6" w14:textId="4A358D6C" w:rsidR="00675386" w:rsidRDefault="00675386" w:rsidP="00675386">
      <w:pPr>
        <w:pStyle w:val="NormalWeb"/>
        <w:spacing w:before="0" w:beforeAutospacing="0" w:after="16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Supplies you’ll need: </w:t>
      </w:r>
    </w:p>
    <w:p w14:paraId="3A9CB1FE" w14:textId="5CB90122" w:rsidR="000868CB" w:rsidRDefault="000868CB" w:rsidP="00FA6C3E">
      <w:pPr>
        <w:pStyle w:val="NormalWeb"/>
        <w:numPr>
          <w:ilvl w:val="0"/>
          <w:numId w:val="5"/>
        </w:numPr>
        <w:spacing w:before="0" w:beforeAutospacing="0" w:after="160" w:afterAutospacing="0"/>
      </w:pPr>
      <w:r>
        <w:t xml:space="preserve">Several different </w:t>
      </w:r>
      <w:r w:rsidR="00FA6C3E">
        <w:t>light-colored</w:t>
      </w:r>
      <w:r>
        <w:t xml:space="preserve"> </w:t>
      </w:r>
      <w:r w:rsidRPr="00FA6C3E">
        <w:rPr>
          <w:b/>
          <w:bCs/>
        </w:rPr>
        <w:t>juices</w:t>
      </w:r>
      <w:r w:rsidR="00FA6C3E">
        <w:rPr>
          <w:b/>
          <w:bCs/>
        </w:rPr>
        <w:t xml:space="preserve"> or flavored water</w:t>
      </w:r>
      <w:r w:rsidR="002F2A35">
        <w:rPr>
          <w:b/>
          <w:bCs/>
        </w:rPr>
        <w:t>s</w:t>
      </w:r>
      <w:r w:rsidRPr="00FA6C3E">
        <w:rPr>
          <w:b/>
          <w:bCs/>
        </w:rPr>
        <w:t>.</w:t>
      </w:r>
      <w:r>
        <w:t xml:space="preserve"> </w:t>
      </w:r>
    </w:p>
    <w:p w14:paraId="777A69E4" w14:textId="5D2887A6" w:rsidR="00FA6C3E" w:rsidRPr="00B603C4" w:rsidRDefault="00B603C4" w:rsidP="00FA6C3E">
      <w:pPr>
        <w:pStyle w:val="NormalWeb"/>
        <w:numPr>
          <w:ilvl w:val="0"/>
          <w:numId w:val="5"/>
        </w:numPr>
        <w:spacing w:before="0" w:beforeAutospacing="0" w:after="160" w:afterAutospacing="0"/>
      </w:pPr>
      <w:r>
        <w:t xml:space="preserve">Several different choices of your favorite </w:t>
      </w:r>
      <w:r>
        <w:rPr>
          <w:b/>
          <w:bCs/>
        </w:rPr>
        <w:t xml:space="preserve">snacks. </w:t>
      </w:r>
    </w:p>
    <w:p w14:paraId="76E8E62F" w14:textId="1D3EB4FE" w:rsidR="00B603C4" w:rsidRDefault="00B56427" w:rsidP="00FA6C3E">
      <w:pPr>
        <w:pStyle w:val="NormalWeb"/>
        <w:numPr>
          <w:ilvl w:val="0"/>
          <w:numId w:val="5"/>
        </w:numPr>
        <w:spacing w:before="0" w:beforeAutospacing="0" w:after="160" w:afterAutospacing="0"/>
      </w:pPr>
      <w:r>
        <w:t xml:space="preserve">The 3 different </w:t>
      </w:r>
      <w:r w:rsidRPr="00C1382B">
        <w:rPr>
          <w:b/>
          <w:bCs/>
        </w:rPr>
        <w:t>food dyes</w:t>
      </w:r>
      <w:r>
        <w:t xml:space="preserve"> that we provided to you.</w:t>
      </w:r>
    </w:p>
    <w:p w14:paraId="10255DE9" w14:textId="5747AE54" w:rsidR="00F85784" w:rsidRDefault="008605B2" w:rsidP="007F1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 those of you that </w:t>
      </w:r>
      <w:r w:rsidR="001D6D9B">
        <w:rPr>
          <w:b/>
          <w:bCs/>
          <w:sz w:val="24"/>
          <w:szCs w:val="24"/>
        </w:rPr>
        <w:t>do not</w:t>
      </w:r>
      <w:r>
        <w:rPr>
          <w:b/>
          <w:bCs/>
          <w:sz w:val="24"/>
          <w:szCs w:val="24"/>
        </w:rPr>
        <w:t xml:space="preserve"> readily have access to juices </w:t>
      </w:r>
      <w:r w:rsidR="00616FD5">
        <w:rPr>
          <w:b/>
          <w:bCs/>
          <w:sz w:val="24"/>
          <w:szCs w:val="24"/>
        </w:rPr>
        <w:t>may try</w:t>
      </w:r>
      <w:r>
        <w:rPr>
          <w:b/>
          <w:bCs/>
          <w:sz w:val="24"/>
          <w:szCs w:val="24"/>
        </w:rPr>
        <w:t xml:space="preserve"> get</w:t>
      </w:r>
      <w:r w:rsidR="00616FD5">
        <w:rPr>
          <w:b/>
          <w:bCs/>
          <w:sz w:val="24"/>
          <w:szCs w:val="24"/>
        </w:rPr>
        <w:t>ting</w:t>
      </w:r>
      <w:r>
        <w:rPr>
          <w:b/>
          <w:bCs/>
          <w:sz w:val="24"/>
          <w:szCs w:val="24"/>
        </w:rPr>
        <w:t xml:space="preserve"> creative with</w:t>
      </w:r>
      <w:r w:rsidR="001D6D9B">
        <w:rPr>
          <w:b/>
          <w:bCs/>
          <w:sz w:val="24"/>
          <w:szCs w:val="24"/>
        </w:rPr>
        <w:t xml:space="preserve"> making your own</w:t>
      </w:r>
      <w:r w:rsidR="001A5E3C">
        <w:rPr>
          <w:b/>
          <w:bCs/>
          <w:sz w:val="24"/>
          <w:szCs w:val="24"/>
        </w:rPr>
        <w:t xml:space="preserve"> juice</w:t>
      </w:r>
      <w:r w:rsidR="001D6D9B">
        <w:rPr>
          <w:b/>
          <w:bCs/>
          <w:sz w:val="24"/>
          <w:szCs w:val="24"/>
        </w:rPr>
        <w:t xml:space="preserve"> or by</w:t>
      </w:r>
      <w:r>
        <w:rPr>
          <w:b/>
          <w:bCs/>
          <w:sz w:val="24"/>
          <w:szCs w:val="24"/>
        </w:rPr>
        <w:t xml:space="preserve"> flavoring your own waters at home with any fruits or</w:t>
      </w:r>
      <w:r w:rsidR="00610A54">
        <w:rPr>
          <w:b/>
          <w:bCs/>
          <w:sz w:val="24"/>
          <w:szCs w:val="24"/>
        </w:rPr>
        <w:t xml:space="preserve"> veggies that you have</w:t>
      </w:r>
      <w:r w:rsidR="005A5021">
        <w:rPr>
          <w:b/>
          <w:bCs/>
          <w:sz w:val="24"/>
          <w:szCs w:val="24"/>
        </w:rPr>
        <w:t>, the key is to have a drink that has a very distinct flavor (</w:t>
      </w:r>
      <w:r w:rsidR="00382A4A">
        <w:rPr>
          <w:b/>
          <w:bCs/>
          <w:sz w:val="24"/>
          <w:szCs w:val="24"/>
        </w:rPr>
        <w:t xml:space="preserve">i.e., </w:t>
      </w:r>
      <w:r w:rsidR="005A5021">
        <w:rPr>
          <w:b/>
          <w:bCs/>
          <w:sz w:val="24"/>
          <w:szCs w:val="24"/>
        </w:rPr>
        <w:t>orange juice or tonic water)</w:t>
      </w:r>
      <w:r w:rsidR="001A5E3C">
        <w:rPr>
          <w:b/>
          <w:bCs/>
          <w:sz w:val="24"/>
          <w:szCs w:val="24"/>
        </w:rPr>
        <w:t xml:space="preserve"> but may undergo a change in color</w:t>
      </w:r>
      <w:r w:rsidR="005A5021">
        <w:rPr>
          <w:b/>
          <w:bCs/>
          <w:sz w:val="24"/>
          <w:szCs w:val="24"/>
        </w:rPr>
        <w:t>. Juices</w:t>
      </w:r>
      <w:r w:rsidR="00BD0DE0">
        <w:rPr>
          <w:b/>
          <w:bCs/>
          <w:sz w:val="24"/>
          <w:szCs w:val="24"/>
        </w:rPr>
        <w:t>/drinks</w:t>
      </w:r>
      <w:r w:rsidR="005A5021">
        <w:rPr>
          <w:b/>
          <w:bCs/>
          <w:sz w:val="24"/>
          <w:szCs w:val="24"/>
        </w:rPr>
        <w:t xml:space="preserve"> </w:t>
      </w:r>
      <w:r w:rsidR="00BD0DE0">
        <w:rPr>
          <w:b/>
          <w:bCs/>
          <w:sz w:val="24"/>
          <w:szCs w:val="24"/>
        </w:rPr>
        <w:t>can also be purchased quite inexpensively at Grocery Outlet</w:t>
      </w:r>
      <w:r w:rsidR="001D6D9B">
        <w:rPr>
          <w:b/>
          <w:bCs/>
          <w:sz w:val="24"/>
          <w:szCs w:val="24"/>
        </w:rPr>
        <w:t xml:space="preserve">! </w:t>
      </w:r>
    </w:p>
    <w:p w14:paraId="5DB6BA2F" w14:textId="5B8FA0B8" w:rsidR="00897057" w:rsidRDefault="00C1382B" w:rsidP="00FA60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When it comes to snacks, choose anything that you enjoy </w:t>
      </w:r>
      <w:r w:rsidR="008E2197">
        <w:rPr>
          <w:b/>
          <w:bCs/>
          <w:sz w:val="24"/>
          <w:szCs w:val="24"/>
        </w:rPr>
        <w:t xml:space="preserve">but try and have an assortment of textures, if possible. </w:t>
      </w:r>
      <w:r w:rsidR="00E5760A">
        <w:rPr>
          <w:b/>
          <w:bCs/>
          <w:sz w:val="24"/>
          <w:szCs w:val="24"/>
        </w:rPr>
        <w:t xml:space="preserve">For instance, a blueberry has a very different mouth sensation than </w:t>
      </w:r>
      <w:r w:rsidR="00B97532">
        <w:rPr>
          <w:b/>
          <w:bCs/>
          <w:sz w:val="24"/>
          <w:szCs w:val="24"/>
        </w:rPr>
        <w:t xml:space="preserve">a cookie. </w:t>
      </w:r>
    </w:p>
    <w:p w14:paraId="1C4C1967" w14:textId="2C914FFF" w:rsidR="00FA601B" w:rsidRDefault="0060279C" w:rsidP="00FA60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Today’s </w:t>
      </w:r>
      <w:r w:rsidR="00FA601B" w:rsidRPr="0060279C">
        <w:rPr>
          <w:b/>
          <w:bCs/>
          <w:sz w:val="24"/>
          <w:szCs w:val="24"/>
        </w:rPr>
        <w:t>Experiments</w:t>
      </w:r>
      <w:r w:rsidRPr="0060279C">
        <w:rPr>
          <w:b/>
          <w:bCs/>
          <w:sz w:val="24"/>
          <w:szCs w:val="24"/>
        </w:rPr>
        <w:t>:</w:t>
      </w:r>
    </w:p>
    <w:p w14:paraId="08E1632F" w14:textId="181336C5" w:rsidR="007346D2" w:rsidRPr="007346D2" w:rsidRDefault="007346D2" w:rsidP="007346D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“Taste what you’re missing: </w:t>
      </w:r>
      <w:r w:rsidR="00114BDC">
        <w:rPr>
          <w:sz w:val="24"/>
          <w:szCs w:val="24"/>
        </w:rPr>
        <w:t xml:space="preserve">Can Color Color </w:t>
      </w:r>
      <w:r w:rsidR="00262B6D">
        <w:rPr>
          <w:sz w:val="24"/>
          <w:szCs w:val="24"/>
        </w:rPr>
        <w:t>Taste?</w:t>
      </w:r>
      <w:r>
        <w:rPr>
          <w:sz w:val="24"/>
          <w:szCs w:val="24"/>
        </w:rPr>
        <w:t xml:space="preserve">” page </w:t>
      </w:r>
      <w:r w:rsidR="00262B6D">
        <w:rPr>
          <w:sz w:val="24"/>
          <w:szCs w:val="24"/>
        </w:rPr>
        <w:t>114,115</w:t>
      </w:r>
    </w:p>
    <w:p w14:paraId="7A6D30AF" w14:textId="56DC31E0" w:rsidR="007F1D80" w:rsidRPr="00B174C1" w:rsidRDefault="007F1D80" w:rsidP="0060279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>
        <w:rPr>
          <w:sz w:val="24"/>
          <w:szCs w:val="24"/>
        </w:rPr>
        <w:t xml:space="preserve">Taste What You’re Missing: </w:t>
      </w:r>
      <w:r w:rsidR="00262B6D">
        <w:rPr>
          <w:sz w:val="24"/>
          <w:szCs w:val="24"/>
        </w:rPr>
        <w:t xml:space="preserve">Hear </w:t>
      </w:r>
      <w:r w:rsidR="0077225F">
        <w:rPr>
          <w:sz w:val="24"/>
          <w:szCs w:val="24"/>
        </w:rPr>
        <w:t>your</w:t>
      </w:r>
      <w:r w:rsidR="00262B6D">
        <w:rPr>
          <w:sz w:val="24"/>
          <w:szCs w:val="24"/>
        </w:rPr>
        <w:t xml:space="preserve"> favorite foods</w:t>
      </w:r>
      <w:r w:rsidR="00E2590E">
        <w:rPr>
          <w:sz w:val="24"/>
          <w:szCs w:val="24"/>
        </w:rPr>
        <w:t xml:space="preserve">” page </w:t>
      </w:r>
      <w:r w:rsidR="00262B6D">
        <w:rPr>
          <w:sz w:val="24"/>
          <w:szCs w:val="24"/>
        </w:rPr>
        <w:t>131</w:t>
      </w:r>
    </w:p>
    <w:p w14:paraId="4BAA2C3F" w14:textId="5A7059C2" w:rsidR="007F1D80" w:rsidRDefault="007F1D80" w:rsidP="007F1D80">
      <w:pPr>
        <w:pStyle w:val="ListParagraph"/>
        <w:rPr>
          <w:sz w:val="24"/>
          <w:szCs w:val="24"/>
        </w:rPr>
      </w:pPr>
    </w:p>
    <w:p w14:paraId="0D18FB45" w14:textId="03BB0744" w:rsidR="005A0CAB" w:rsidRDefault="007F1D80" w:rsidP="00FA54E2">
      <w:pPr>
        <w:pStyle w:val="ListParagraph"/>
        <w:pBdr>
          <w:bottom w:val="single" w:sz="6" w:space="1" w:color="auto"/>
        </w:pBd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Throughout these labs try and reflect on your own experience </w:t>
      </w:r>
      <w:r w:rsidR="00305535">
        <w:rPr>
          <w:sz w:val="24"/>
          <w:szCs w:val="24"/>
        </w:rPr>
        <w:t xml:space="preserve">and perceptions, </w:t>
      </w:r>
      <w:r w:rsidR="00764767">
        <w:rPr>
          <w:sz w:val="24"/>
          <w:szCs w:val="24"/>
        </w:rPr>
        <w:t xml:space="preserve">doing </w:t>
      </w:r>
      <w:r>
        <w:rPr>
          <w:sz w:val="24"/>
          <w:szCs w:val="24"/>
        </w:rPr>
        <w:t xml:space="preserve">this will help you to answer the questions that coincide with this guide. </w:t>
      </w:r>
      <w:r w:rsidR="000319B7">
        <w:rPr>
          <w:sz w:val="24"/>
          <w:szCs w:val="24"/>
        </w:rPr>
        <w:t xml:space="preserve">It may help to have the answer sheet open so that you can record your thoughts and reflections while they are fresh in your mind. </w:t>
      </w:r>
      <w:r w:rsidR="00764767">
        <w:rPr>
          <w:sz w:val="24"/>
          <w:szCs w:val="24"/>
        </w:rPr>
        <w:t>Above all, have fun</w:t>
      </w:r>
      <w:r w:rsidR="00FA54E2">
        <w:rPr>
          <w:sz w:val="24"/>
          <w:szCs w:val="24"/>
        </w:rPr>
        <w:t xml:space="preserve">. </w:t>
      </w:r>
    </w:p>
    <w:p w14:paraId="39126EBB" w14:textId="77777777" w:rsidR="00FA54E2" w:rsidRDefault="00FA54E2" w:rsidP="00FA54E2">
      <w:pPr>
        <w:pStyle w:val="ListParagraph"/>
        <w:pBdr>
          <w:bottom w:val="single" w:sz="6" w:space="1" w:color="auto"/>
        </w:pBdr>
        <w:ind w:left="0"/>
        <w:jc w:val="both"/>
        <w:rPr>
          <w:sz w:val="24"/>
          <w:szCs w:val="24"/>
        </w:rPr>
      </w:pPr>
    </w:p>
    <w:p w14:paraId="5E0E1646" w14:textId="77777777" w:rsidR="00994CFD" w:rsidRDefault="00994CFD" w:rsidP="00FD5319">
      <w:pPr>
        <w:pStyle w:val="ListParagraph"/>
        <w:ind w:left="0"/>
        <w:jc w:val="center"/>
        <w:rPr>
          <w:sz w:val="24"/>
          <w:szCs w:val="24"/>
        </w:rPr>
      </w:pPr>
    </w:p>
    <w:p w14:paraId="25191C79" w14:textId="77777777" w:rsidR="00994CFD" w:rsidRDefault="00994CFD" w:rsidP="00994CFD">
      <w:pPr>
        <w:pStyle w:val="ListParagraph"/>
        <w:ind w:left="0"/>
        <w:jc w:val="center"/>
        <w:rPr>
          <w:sz w:val="24"/>
          <w:szCs w:val="24"/>
        </w:rPr>
      </w:pPr>
    </w:p>
    <w:p w14:paraId="606C1F84" w14:textId="2F01EFE2" w:rsidR="004A0443" w:rsidRDefault="004A0443" w:rsidP="00994CFD">
      <w:pPr>
        <w:pStyle w:val="ListParagraph"/>
        <w:ind w:left="0"/>
        <w:rPr>
          <w:sz w:val="24"/>
          <w:szCs w:val="24"/>
        </w:rPr>
      </w:pPr>
    </w:p>
    <w:p w14:paraId="4D3ACC0E" w14:textId="4B25CDF9" w:rsidR="001C5320" w:rsidRDefault="00BA6A08" w:rsidP="00CD5DE1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It is true that s</w:t>
      </w:r>
      <w:r w:rsidR="004A0443">
        <w:rPr>
          <w:sz w:val="24"/>
          <w:szCs w:val="24"/>
        </w:rPr>
        <w:t xml:space="preserve">mell and taste </w:t>
      </w:r>
      <w:r>
        <w:rPr>
          <w:sz w:val="24"/>
          <w:szCs w:val="24"/>
        </w:rPr>
        <w:t>play</w:t>
      </w:r>
      <w:r w:rsidR="004A0443">
        <w:rPr>
          <w:sz w:val="24"/>
          <w:szCs w:val="24"/>
        </w:rPr>
        <w:t xml:space="preserve"> undeniable </w:t>
      </w:r>
      <w:r>
        <w:rPr>
          <w:sz w:val="24"/>
          <w:szCs w:val="24"/>
        </w:rPr>
        <w:t xml:space="preserve">roles in the </w:t>
      </w:r>
      <w:r w:rsidR="00863CD2">
        <w:rPr>
          <w:sz w:val="24"/>
          <w:szCs w:val="24"/>
        </w:rPr>
        <w:t>experience of flavor</w:t>
      </w:r>
      <w:r w:rsidR="002F3057">
        <w:rPr>
          <w:sz w:val="24"/>
          <w:szCs w:val="24"/>
        </w:rPr>
        <w:t xml:space="preserve">, and </w:t>
      </w:r>
      <w:r w:rsidR="005F13A6">
        <w:rPr>
          <w:sz w:val="24"/>
          <w:szCs w:val="24"/>
        </w:rPr>
        <w:t>one</w:t>
      </w:r>
      <w:r w:rsidR="002F3057">
        <w:rPr>
          <w:sz w:val="24"/>
          <w:szCs w:val="24"/>
        </w:rPr>
        <w:t xml:space="preserve"> might even add that the </w:t>
      </w:r>
      <w:r w:rsidR="00595462">
        <w:rPr>
          <w:sz w:val="24"/>
          <w:szCs w:val="24"/>
        </w:rPr>
        <w:t>visual appearance</w:t>
      </w:r>
      <w:r w:rsidR="002F3057">
        <w:rPr>
          <w:sz w:val="24"/>
          <w:szCs w:val="24"/>
        </w:rPr>
        <w:t xml:space="preserve"> of </w:t>
      </w:r>
      <w:r w:rsidR="00C474BD">
        <w:rPr>
          <w:sz w:val="24"/>
          <w:szCs w:val="24"/>
        </w:rPr>
        <w:t>food is a crucial aspect of our perception of eating</w:t>
      </w:r>
      <w:r w:rsidR="00595462">
        <w:rPr>
          <w:sz w:val="24"/>
          <w:szCs w:val="24"/>
        </w:rPr>
        <w:t xml:space="preserve">, </w:t>
      </w:r>
      <w:r w:rsidR="002B7C2B">
        <w:rPr>
          <w:sz w:val="24"/>
          <w:szCs w:val="24"/>
        </w:rPr>
        <w:t xml:space="preserve">yet </w:t>
      </w:r>
      <w:r w:rsidR="00A70E2C">
        <w:rPr>
          <w:sz w:val="24"/>
          <w:szCs w:val="24"/>
        </w:rPr>
        <w:t xml:space="preserve">there must be </w:t>
      </w:r>
      <w:r w:rsidR="002B7C2B">
        <w:rPr>
          <w:sz w:val="24"/>
          <w:szCs w:val="24"/>
        </w:rPr>
        <w:t>plenty of folks</w:t>
      </w:r>
      <w:r w:rsidR="00A70E2C">
        <w:rPr>
          <w:sz w:val="24"/>
          <w:szCs w:val="24"/>
        </w:rPr>
        <w:t xml:space="preserve"> </w:t>
      </w:r>
      <w:r w:rsidR="002B7C2B">
        <w:rPr>
          <w:sz w:val="24"/>
          <w:szCs w:val="24"/>
        </w:rPr>
        <w:t>that</w:t>
      </w:r>
      <w:r w:rsidR="00B06252">
        <w:rPr>
          <w:sz w:val="24"/>
          <w:szCs w:val="24"/>
        </w:rPr>
        <w:t xml:space="preserve"> </w:t>
      </w:r>
      <w:r w:rsidR="00334268">
        <w:rPr>
          <w:sz w:val="24"/>
          <w:szCs w:val="24"/>
        </w:rPr>
        <w:t>could not</w:t>
      </w:r>
      <w:r w:rsidR="00B06252">
        <w:rPr>
          <w:sz w:val="24"/>
          <w:szCs w:val="24"/>
        </w:rPr>
        <w:t xml:space="preserve"> care less about how a meal looks and would</w:t>
      </w:r>
      <w:r w:rsidR="000B6CD0">
        <w:rPr>
          <w:sz w:val="24"/>
          <w:szCs w:val="24"/>
        </w:rPr>
        <w:t xml:space="preserve"> happily dig in regardless of the plating; </w:t>
      </w:r>
      <w:r w:rsidR="000B6CD0" w:rsidRPr="0010479C">
        <w:rPr>
          <w:i/>
          <w:iCs/>
          <w:sz w:val="24"/>
          <w:szCs w:val="24"/>
        </w:rPr>
        <w:t xml:space="preserve">but </w:t>
      </w:r>
      <w:r w:rsidR="00334268" w:rsidRPr="0010479C">
        <w:rPr>
          <w:i/>
          <w:iCs/>
          <w:sz w:val="24"/>
          <w:szCs w:val="24"/>
        </w:rPr>
        <w:t xml:space="preserve">the importance of </w:t>
      </w:r>
      <w:r w:rsidR="000B6CD0" w:rsidRPr="0010479C">
        <w:rPr>
          <w:i/>
          <w:iCs/>
          <w:sz w:val="24"/>
          <w:szCs w:val="24"/>
        </w:rPr>
        <w:t>soun</w:t>
      </w:r>
      <w:r w:rsidR="00BD20A5" w:rsidRPr="0010479C">
        <w:rPr>
          <w:i/>
          <w:iCs/>
          <w:sz w:val="24"/>
          <w:szCs w:val="24"/>
        </w:rPr>
        <w:t>d</w:t>
      </w:r>
      <w:r w:rsidR="00BD20A5">
        <w:rPr>
          <w:sz w:val="24"/>
          <w:szCs w:val="24"/>
        </w:rPr>
        <w:t>, I feel, is often under</w:t>
      </w:r>
      <w:r w:rsidR="00334268">
        <w:rPr>
          <w:sz w:val="24"/>
          <w:szCs w:val="24"/>
        </w:rPr>
        <w:t>valued</w:t>
      </w:r>
      <w:r w:rsidR="00BD20A5">
        <w:rPr>
          <w:sz w:val="24"/>
          <w:szCs w:val="24"/>
        </w:rPr>
        <w:t xml:space="preserve">. </w:t>
      </w:r>
    </w:p>
    <w:p w14:paraId="785C7E46" w14:textId="0D35ABB9" w:rsidR="004A0443" w:rsidRDefault="009A5FBA" w:rsidP="001C5320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Whether it is the sound of the food that we are eating, or the sound of </w:t>
      </w:r>
      <w:r w:rsidR="0010479C">
        <w:rPr>
          <w:sz w:val="24"/>
          <w:szCs w:val="24"/>
        </w:rPr>
        <w:t>our setting’s</w:t>
      </w:r>
      <w:r>
        <w:rPr>
          <w:sz w:val="24"/>
          <w:szCs w:val="24"/>
        </w:rPr>
        <w:t xml:space="preserve"> ambience</w:t>
      </w:r>
      <w:r w:rsidR="009C03FA">
        <w:rPr>
          <w:sz w:val="24"/>
          <w:szCs w:val="24"/>
        </w:rPr>
        <w:t xml:space="preserve"> in which we are enjoying a meal, we as eaters are continuously </w:t>
      </w:r>
      <w:r w:rsidR="004102BC">
        <w:rPr>
          <w:sz w:val="24"/>
          <w:szCs w:val="24"/>
        </w:rPr>
        <w:t>making lasting</w:t>
      </w:r>
      <w:r w:rsidR="009C03FA">
        <w:rPr>
          <w:sz w:val="24"/>
          <w:szCs w:val="24"/>
        </w:rPr>
        <w:t xml:space="preserve"> connections </w:t>
      </w:r>
      <w:r w:rsidR="00320310">
        <w:rPr>
          <w:sz w:val="24"/>
          <w:szCs w:val="24"/>
        </w:rPr>
        <w:t xml:space="preserve">between </w:t>
      </w:r>
      <w:r w:rsidR="009C03FA">
        <w:rPr>
          <w:sz w:val="24"/>
          <w:szCs w:val="24"/>
        </w:rPr>
        <w:t>our food and</w:t>
      </w:r>
      <w:r w:rsidR="004102BC">
        <w:rPr>
          <w:sz w:val="24"/>
          <w:szCs w:val="24"/>
        </w:rPr>
        <w:t xml:space="preserve"> our </w:t>
      </w:r>
      <w:r w:rsidR="00D04CC4">
        <w:rPr>
          <w:sz w:val="24"/>
          <w:szCs w:val="24"/>
        </w:rPr>
        <w:t xml:space="preserve">audible </w:t>
      </w:r>
      <w:r w:rsidR="004102BC">
        <w:rPr>
          <w:sz w:val="24"/>
          <w:szCs w:val="24"/>
        </w:rPr>
        <w:t>setting</w:t>
      </w:r>
      <w:r w:rsidR="00320310">
        <w:rPr>
          <w:sz w:val="24"/>
          <w:szCs w:val="24"/>
        </w:rPr>
        <w:t>s</w:t>
      </w:r>
      <w:r w:rsidR="004102BC">
        <w:rPr>
          <w:sz w:val="24"/>
          <w:szCs w:val="24"/>
        </w:rPr>
        <w:t xml:space="preserve">. </w:t>
      </w:r>
      <w:r w:rsidR="008159E3">
        <w:rPr>
          <w:sz w:val="24"/>
          <w:szCs w:val="24"/>
        </w:rPr>
        <w:t xml:space="preserve">To try </w:t>
      </w:r>
      <w:r w:rsidR="0093417A">
        <w:rPr>
          <w:sz w:val="24"/>
          <w:szCs w:val="24"/>
        </w:rPr>
        <w:t xml:space="preserve">and put this into perspective, think of </w:t>
      </w:r>
      <w:r w:rsidR="008159E3">
        <w:rPr>
          <w:sz w:val="24"/>
          <w:szCs w:val="24"/>
        </w:rPr>
        <w:t xml:space="preserve">eating popcorn at a movie theater; not only does the popcorn have a very specific sound when you </w:t>
      </w:r>
      <w:r w:rsidR="009B15BE">
        <w:rPr>
          <w:sz w:val="24"/>
          <w:szCs w:val="24"/>
        </w:rPr>
        <w:t xml:space="preserve">bite into it (crunchy, yet squeaky) </w:t>
      </w:r>
      <w:r w:rsidR="00071661">
        <w:rPr>
          <w:sz w:val="24"/>
          <w:szCs w:val="24"/>
        </w:rPr>
        <w:t xml:space="preserve">but </w:t>
      </w:r>
      <w:r w:rsidR="00FD4588">
        <w:rPr>
          <w:sz w:val="24"/>
          <w:szCs w:val="24"/>
        </w:rPr>
        <w:t xml:space="preserve">just as </w:t>
      </w:r>
      <w:r w:rsidR="009869BB">
        <w:rPr>
          <w:sz w:val="24"/>
          <w:szCs w:val="24"/>
        </w:rPr>
        <w:t xml:space="preserve">specific and </w:t>
      </w:r>
      <w:r w:rsidR="00FD4588">
        <w:rPr>
          <w:sz w:val="24"/>
          <w:szCs w:val="24"/>
        </w:rPr>
        <w:t xml:space="preserve">memorable is the </w:t>
      </w:r>
      <w:r w:rsidR="009869BB">
        <w:rPr>
          <w:sz w:val="24"/>
          <w:szCs w:val="24"/>
        </w:rPr>
        <w:t xml:space="preserve">sound of the </w:t>
      </w:r>
      <w:r w:rsidR="00FD4588">
        <w:rPr>
          <w:sz w:val="24"/>
          <w:szCs w:val="24"/>
        </w:rPr>
        <w:t>hushed</w:t>
      </w:r>
      <w:r w:rsidR="00B138ED">
        <w:rPr>
          <w:sz w:val="24"/>
          <w:szCs w:val="24"/>
        </w:rPr>
        <w:t xml:space="preserve">, excited </w:t>
      </w:r>
      <w:r w:rsidR="00FD4588">
        <w:rPr>
          <w:sz w:val="24"/>
          <w:szCs w:val="24"/>
        </w:rPr>
        <w:t xml:space="preserve">whispers </w:t>
      </w:r>
      <w:r w:rsidR="00B138ED">
        <w:rPr>
          <w:sz w:val="24"/>
          <w:szCs w:val="24"/>
        </w:rPr>
        <w:t xml:space="preserve">of other movie patrons and their own rustling bags of popcorn! </w:t>
      </w:r>
      <w:r w:rsidR="005E10D5">
        <w:rPr>
          <w:sz w:val="24"/>
          <w:szCs w:val="24"/>
        </w:rPr>
        <w:t>All</w:t>
      </w:r>
      <w:r w:rsidR="00085702">
        <w:rPr>
          <w:sz w:val="24"/>
          <w:szCs w:val="24"/>
        </w:rPr>
        <w:t xml:space="preserve"> these subtle </w:t>
      </w:r>
      <w:r w:rsidR="005B50CF">
        <w:rPr>
          <w:sz w:val="24"/>
          <w:szCs w:val="24"/>
        </w:rPr>
        <w:t xml:space="preserve">nuances may have lasting affects on you that go unnoticed until </w:t>
      </w:r>
      <w:r w:rsidR="005E10D5">
        <w:rPr>
          <w:sz w:val="24"/>
          <w:szCs w:val="24"/>
        </w:rPr>
        <w:t>pointed out.</w:t>
      </w:r>
    </w:p>
    <w:p w14:paraId="5F098BFB" w14:textId="77777777" w:rsidR="00CD5DE1" w:rsidRDefault="00CD5DE1" w:rsidP="001C5320">
      <w:pPr>
        <w:pStyle w:val="ListParagraph"/>
        <w:ind w:left="0" w:firstLine="720"/>
        <w:rPr>
          <w:sz w:val="24"/>
          <w:szCs w:val="24"/>
        </w:rPr>
      </w:pPr>
    </w:p>
    <w:p w14:paraId="1CB5B584" w14:textId="6D8472D1" w:rsidR="00727E44" w:rsidRDefault="00727E44" w:rsidP="00DC24B6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Now, </w:t>
      </w:r>
      <w:r w:rsidR="00B65202">
        <w:rPr>
          <w:sz w:val="24"/>
          <w:szCs w:val="24"/>
        </w:rPr>
        <w:t>there was no</w:t>
      </w:r>
      <w:r>
        <w:rPr>
          <w:sz w:val="24"/>
          <w:szCs w:val="24"/>
        </w:rPr>
        <w:t xml:space="preserve"> inten</w:t>
      </w:r>
      <w:r w:rsidR="00B65202">
        <w:rPr>
          <w:sz w:val="24"/>
          <w:szCs w:val="24"/>
        </w:rPr>
        <w:t>t</w:t>
      </w:r>
      <w:r>
        <w:rPr>
          <w:sz w:val="24"/>
          <w:szCs w:val="24"/>
        </w:rPr>
        <w:t xml:space="preserve"> to </w:t>
      </w:r>
      <w:r w:rsidR="00CA417D">
        <w:rPr>
          <w:sz w:val="24"/>
          <w:szCs w:val="24"/>
        </w:rPr>
        <w:t xml:space="preserve">glaze over the importance of </w:t>
      </w:r>
      <w:r w:rsidR="001C7411">
        <w:rPr>
          <w:sz w:val="24"/>
          <w:szCs w:val="24"/>
        </w:rPr>
        <w:t xml:space="preserve">the </w:t>
      </w:r>
      <w:r w:rsidR="00CA417D">
        <w:rPr>
          <w:sz w:val="24"/>
          <w:szCs w:val="24"/>
        </w:rPr>
        <w:t>appearance of the food we eat</w:t>
      </w:r>
      <w:r w:rsidR="001C7411">
        <w:rPr>
          <w:sz w:val="24"/>
          <w:szCs w:val="24"/>
        </w:rPr>
        <w:t xml:space="preserve">, </w:t>
      </w:r>
      <w:r w:rsidR="00432E55">
        <w:rPr>
          <w:sz w:val="24"/>
          <w:szCs w:val="24"/>
        </w:rPr>
        <w:t>many</w:t>
      </w:r>
      <w:r w:rsidR="001C7411">
        <w:rPr>
          <w:sz w:val="24"/>
          <w:szCs w:val="24"/>
        </w:rPr>
        <w:t xml:space="preserve"> fine restaurants</w:t>
      </w:r>
      <w:r w:rsidR="00432E55">
        <w:rPr>
          <w:sz w:val="24"/>
          <w:szCs w:val="24"/>
        </w:rPr>
        <w:t xml:space="preserve"> </w:t>
      </w:r>
      <w:r w:rsidR="00FF2A16">
        <w:rPr>
          <w:sz w:val="24"/>
          <w:szCs w:val="24"/>
        </w:rPr>
        <w:t>believe that</w:t>
      </w:r>
      <w:r w:rsidR="001C7411">
        <w:rPr>
          <w:sz w:val="24"/>
          <w:szCs w:val="24"/>
        </w:rPr>
        <w:t xml:space="preserve"> plating </w:t>
      </w:r>
      <w:r w:rsidR="00FF2A16">
        <w:rPr>
          <w:sz w:val="24"/>
          <w:szCs w:val="24"/>
        </w:rPr>
        <w:t>is</w:t>
      </w:r>
      <w:r w:rsidR="004E7678">
        <w:rPr>
          <w:sz w:val="24"/>
          <w:szCs w:val="24"/>
        </w:rPr>
        <w:t xml:space="preserve"> </w:t>
      </w:r>
      <w:r w:rsidR="001455C3">
        <w:rPr>
          <w:sz w:val="24"/>
          <w:szCs w:val="24"/>
        </w:rPr>
        <w:t>crucial,</w:t>
      </w:r>
      <w:r w:rsidR="00FF2A16">
        <w:rPr>
          <w:sz w:val="24"/>
          <w:szCs w:val="24"/>
        </w:rPr>
        <w:t xml:space="preserve"> in part because </w:t>
      </w:r>
      <w:r w:rsidR="004E7678">
        <w:rPr>
          <w:sz w:val="24"/>
          <w:szCs w:val="24"/>
        </w:rPr>
        <w:t xml:space="preserve">humans are artful and creative beings that are drawn to the unique and beautiful. </w:t>
      </w:r>
      <w:r w:rsidR="001455C3">
        <w:rPr>
          <w:sz w:val="24"/>
          <w:szCs w:val="24"/>
        </w:rPr>
        <w:t xml:space="preserve">The appearance of the food we eat </w:t>
      </w:r>
      <w:r w:rsidR="00BE151A">
        <w:rPr>
          <w:sz w:val="24"/>
          <w:szCs w:val="24"/>
        </w:rPr>
        <w:t xml:space="preserve">undoubtedly </w:t>
      </w:r>
      <w:r w:rsidR="00F524B3">
        <w:rPr>
          <w:sz w:val="24"/>
          <w:szCs w:val="24"/>
        </w:rPr>
        <w:t>influences</w:t>
      </w:r>
      <w:r w:rsidR="00B934A8">
        <w:rPr>
          <w:sz w:val="24"/>
          <w:szCs w:val="24"/>
        </w:rPr>
        <w:t xml:space="preserve"> how we perceive </w:t>
      </w:r>
      <w:r w:rsidR="00EA7D09">
        <w:rPr>
          <w:sz w:val="24"/>
          <w:szCs w:val="24"/>
        </w:rPr>
        <w:t xml:space="preserve">its flavor! </w:t>
      </w:r>
      <w:r w:rsidR="00F524B3">
        <w:rPr>
          <w:sz w:val="24"/>
          <w:szCs w:val="24"/>
        </w:rPr>
        <w:t xml:space="preserve">Just think about the Great British Baking Show, how many times do the judges </w:t>
      </w:r>
      <w:r w:rsidR="000B169A">
        <w:rPr>
          <w:sz w:val="24"/>
          <w:szCs w:val="24"/>
        </w:rPr>
        <w:t>say “</w:t>
      </w:r>
      <w:r w:rsidR="000B169A" w:rsidRPr="00DA153C">
        <w:rPr>
          <w:i/>
          <w:iCs/>
          <w:sz w:val="24"/>
          <w:szCs w:val="24"/>
        </w:rPr>
        <w:t xml:space="preserve">…hmm the flavors were all </w:t>
      </w:r>
      <w:r w:rsidR="00DA153C" w:rsidRPr="00DA153C">
        <w:rPr>
          <w:i/>
          <w:iCs/>
          <w:sz w:val="24"/>
          <w:szCs w:val="24"/>
        </w:rPr>
        <w:t>there,</w:t>
      </w:r>
      <w:r w:rsidR="000B169A" w:rsidRPr="00DA153C">
        <w:rPr>
          <w:i/>
          <w:iCs/>
          <w:sz w:val="24"/>
          <w:szCs w:val="24"/>
        </w:rPr>
        <w:t xml:space="preserve"> but you just didn’t quite nail the appearance.”?</w:t>
      </w:r>
      <w:r w:rsidR="00DA153C" w:rsidRPr="00DA153C">
        <w:rPr>
          <w:i/>
          <w:iCs/>
          <w:sz w:val="24"/>
          <w:szCs w:val="24"/>
        </w:rPr>
        <w:t xml:space="preserve"> </w:t>
      </w:r>
      <w:r w:rsidR="00EE587C">
        <w:rPr>
          <w:sz w:val="24"/>
          <w:szCs w:val="24"/>
        </w:rPr>
        <w:t>And t</w:t>
      </w:r>
      <w:r w:rsidR="0049428E">
        <w:rPr>
          <w:sz w:val="24"/>
          <w:szCs w:val="24"/>
        </w:rPr>
        <w:t>o take this thought a bit further, what about not being able to see the food we eat</w:t>
      </w:r>
      <w:r w:rsidR="003749A5">
        <w:rPr>
          <w:sz w:val="24"/>
          <w:szCs w:val="24"/>
        </w:rPr>
        <w:t>? I</w:t>
      </w:r>
      <w:r w:rsidR="00B14B61">
        <w:rPr>
          <w:sz w:val="24"/>
          <w:szCs w:val="24"/>
        </w:rPr>
        <w:t xml:space="preserve">ndividuals that are sightless </w:t>
      </w:r>
      <w:r w:rsidR="003505DE">
        <w:rPr>
          <w:sz w:val="24"/>
          <w:szCs w:val="24"/>
        </w:rPr>
        <w:t>will surely have a different eating experience than those that are sighted</w:t>
      </w:r>
      <w:r w:rsidR="009F2EAE">
        <w:rPr>
          <w:sz w:val="24"/>
          <w:szCs w:val="24"/>
        </w:rPr>
        <w:t xml:space="preserve">. </w:t>
      </w:r>
      <w:r w:rsidR="00837A49">
        <w:rPr>
          <w:sz w:val="24"/>
          <w:szCs w:val="24"/>
        </w:rPr>
        <w:t xml:space="preserve">Does this change how the sightless </w:t>
      </w:r>
      <w:r w:rsidR="00CD5DE1">
        <w:rPr>
          <w:sz w:val="24"/>
          <w:szCs w:val="24"/>
        </w:rPr>
        <w:t xml:space="preserve">perceive </w:t>
      </w:r>
      <w:r w:rsidR="00837A49">
        <w:rPr>
          <w:sz w:val="24"/>
          <w:szCs w:val="24"/>
        </w:rPr>
        <w:t xml:space="preserve">food? </w:t>
      </w:r>
    </w:p>
    <w:p w14:paraId="190B3C33" w14:textId="6D0B34BB" w:rsidR="009F2EAE" w:rsidRDefault="009F2EAE" w:rsidP="00DC24B6">
      <w:pPr>
        <w:pStyle w:val="ListParagraph"/>
        <w:ind w:left="0" w:firstLine="720"/>
        <w:rPr>
          <w:sz w:val="24"/>
          <w:szCs w:val="24"/>
        </w:rPr>
      </w:pPr>
    </w:p>
    <w:p w14:paraId="61F2E544" w14:textId="462B9A69" w:rsidR="004C1A26" w:rsidRDefault="000E3AF4" w:rsidP="00DC24B6">
      <w:pPr>
        <w:pStyle w:val="ListParagraph"/>
        <w:pBdr>
          <w:bottom w:val="single" w:sz="6" w:space="1" w:color="auto"/>
        </w:pBdr>
        <w:ind w:left="0" w:firstLine="720"/>
        <w:rPr>
          <w:i/>
          <w:iCs/>
          <w:sz w:val="24"/>
          <w:szCs w:val="24"/>
        </w:rPr>
      </w:pPr>
      <w:r>
        <w:rPr>
          <w:sz w:val="24"/>
          <w:szCs w:val="24"/>
        </w:rPr>
        <w:t>Sight and Smell, i</w:t>
      </w:r>
      <w:r w:rsidR="004C1A26">
        <w:rPr>
          <w:sz w:val="24"/>
          <w:szCs w:val="24"/>
        </w:rPr>
        <w:t xml:space="preserve">t is these two senses that we will </w:t>
      </w:r>
      <w:r>
        <w:rPr>
          <w:sz w:val="24"/>
          <w:szCs w:val="24"/>
        </w:rPr>
        <w:t xml:space="preserve">delving into today. </w:t>
      </w:r>
      <w:r w:rsidR="00C81FFD">
        <w:rPr>
          <w:sz w:val="24"/>
          <w:szCs w:val="24"/>
        </w:rPr>
        <w:t>We will try and fool our own tastebuds by fooling our own eyes</w:t>
      </w:r>
      <w:r w:rsidR="001D030F">
        <w:rPr>
          <w:sz w:val="24"/>
          <w:szCs w:val="24"/>
        </w:rPr>
        <w:t>, and then</w:t>
      </w:r>
      <w:r w:rsidR="00EB5E35">
        <w:rPr>
          <w:sz w:val="24"/>
          <w:szCs w:val="24"/>
        </w:rPr>
        <w:t xml:space="preserve"> we will</w:t>
      </w:r>
      <w:r w:rsidR="001D030F">
        <w:rPr>
          <w:sz w:val="24"/>
          <w:szCs w:val="24"/>
        </w:rPr>
        <w:t xml:space="preserve"> see if we can discern </w:t>
      </w:r>
      <w:r w:rsidR="00C73D8D">
        <w:rPr>
          <w:sz w:val="24"/>
          <w:szCs w:val="24"/>
        </w:rPr>
        <w:t xml:space="preserve">our </w:t>
      </w:r>
      <w:r w:rsidR="00EB5E35">
        <w:rPr>
          <w:sz w:val="24"/>
          <w:szCs w:val="24"/>
        </w:rPr>
        <w:t xml:space="preserve">own </w:t>
      </w:r>
      <w:r w:rsidR="00C73D8D">
        <w:rPr>
          <w:sz w:val="24"/>
          <w:szCs w:val="24"/>
        </w:rPr>
        <w:t xml:space="preserve">snacks </w:t>
      </w:r>
      <w:r w:rsidR="00EB5E35">
        <w:rPr>
          <w:sz w:val="24"/>
          <w:szCs w:val="24"/>
        </w:rPr>
        <w:t xml:space="preserve">solely </w:t>
      </w:r>
      <w:r w:rsidR="00C73D8D">
        <w:rPr>
          <w:sz w:val="24"/>
          <w:szCs w:val="24"/>
        </w:rPr>
        <w:t xml:space="preserve">by the sounds they make while being chewed! </w:t>
      </w:r>
      <w:r w:rsidR="00A55E5B">
        <w:rPr>
          <w:sz w:val="24"/>
          <w:szCs w:val="24"/>
        </w:rPr>
        <w:t>Please follow through the steps of each of these experiments and then answer the questions</w:t>
      </w:r>
      <w:r w:rsidR="00005DA3">
        <w:rPr>
          <w:sz w:val="24"/>
          <w:szCs w:val="24"/>
        </w:rPr>
        <w:t xml:space="preserve"> from the corresponding </w:t>
      </w:r>
      <w:r w:rsidR="00005DA3">
        <w:rPr>
          <w:i/>
          <w:iCs/>
          <w:sz w:val="24"/>
          <w:szCs w:val="24"/>
        </w:rPr>
        <w:t xml:space="preserve">week 6 question form. </w:t>
      </w:r>
    </w:p>
    <w:p w14:paraId="050E52A7" w14:textId="77777777" w:rsidR="00FA54E2" w:rsidRDefault="00FA54E2" w:rsidP="00DC24B6">
      <w:pPr>
        <w:pStyle w:val="ListParagraph"/>
        <w:pBdr>
          <w:bottom w:val="single" w:sz="6" w:space="1" w:color="auto"/>
        </w:pBdr>
        <w:ind w:left="0" w:firstLine="720"/>
        <w:rPr>
          <w:sz w:val="24"/>
          <w:szCs w:val="24"/>
        </w:rPr>
      </w:pPr>
    </w:p>
    <w:p w14:paraId="31DD72D8" w14:textId="77777777" w:rsidR="00FA54E2" w:rsidRPr="00005DA3" w:rsidRDefault="00FA54E2" w:rsidP="00005DA3">
      <w:pPr>
        <w:rPr>
          <w:sz w:val="24"/>
          <w:szCs w:val="24"/>
        </w:rPr>
      </w:pPr>
    </w:p>
    <w:p w14:paraId="1A8DACD3" w14:textId="32218E34" w:rsidR="00334268" w:rsidRDefault="00FA54E2" w:rsidP="00994CFD">
      <w:pPr>
        <w:pStyle w:val="ListParagraph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Pr="00FA54E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Experiment: </w:t>
      </w:r>
      <w:r w:rsidR="00F878E0">
        <w:rPr>
          <w:sz w:val="24"/>
          <w:szCs w:val="24"/>
        </w:rPr>
        <w:t>“</w:t>
      </w:r>
      <w:r w:rsidR="00F878E0">
        <w:rPr>
          <w:b/>
          <w:bCs/>
          <w:sz w:val="24"/>
          <w:szCs w:val="24"/>
        </w:rPr>
        <w:t xml:space="preserve">Can Color Color Taste?” pp 114, 115 </w:t>
      </w:r>
    </w:p>
    <w:p w14:paraId="4C594239" w14:textId="2C1A14BE" w:rsidR="00F878E0" w:rsidRDefault="00F878E0" w:rsidP="00994CFD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FBDCD87" wp14:editId="23CE48C6">
            <wp:simplePos x="0" y="0"/>
            <wp:positionH relativeFrom="column">
              <wp:posOffset>-697865</wp:posOffset>
            </wp:positionH>
            <wp:positionV relativeFrom="paragraph">
              <wp:posOffset>706120</wp:posOffset>
            </wp:positionV>
            <wp:extent cx="4119880" cy="2728595"/>
            <wp:effectExtent l="0" t="9208" r="4763" b="4762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1988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9A95E3" w14:textId="0CF13FD0" w:rsidR="00AE50DF" w:rsidRDefault="00AE50DF" w:rsidP="00994CFD">
      <w:pPr>
        <w:pStyle w:val="ListParagraph"/>
        <w:ind w:left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358A327" wp14:editId="17E8D52F">
            <wp:extent cx="2717644" cy="2597150"/>
            <wp:effectExtent l="0" t="0" r="6985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402" cy="262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4B7E">
        <w:rPr>
          <w:b/>
          <w:bCs/>
          <w:sz w:val="24"/>
          <w:szCs w:val="24"/>
        </w:rPr>
        <w:t xml:space="preserve"> </w:t>
      </w:r>
    </w:p>
    <w:p w14:paraId="1E29C1AA" w14:textId="42F76BF4" w:rsidR="00DC4B7E" w:rsidRDefault="00DC4B7E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28F53746" w14:textId="5DEFCD9C" w:rsidR="00DC4B7E" w:rsidRDefault="00DC4B7E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53AFBFCC" w14:textId="185DE50E" w:rsidR="004F6B58" w:rsidRDefault="004F6B58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65290BCC" w14:textId="72B67669" w:rsidR="004F6B58" w:rsidRDefault="004F6B58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5CE98A29" w14:textId="06663604" w:rsidR="004F6B58" w:rsidRDefault="004F6B58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1A32F93E" w14:textId="3090856F" w:rsidR="004F6B58" w:rsidRDefault="004F6B58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335BB8DC" w14:textId="60CF98FA" w:rsidR="004F6B58" w:rsidRDefault="004F6B58" w:rsidP="00994CFD">
      <w:pPr>
        <w:pStyle w:val="ListParagraph"/>
        <w:ind w:left="0"/>
        <w:rPr>
          <w:b/>
          <w:bCs/>
          <w:sz w:val="24"/>
          <w:szCs w:val="24"/>
        </w:rPr>
      </w:pPr>
    </w:p>
    <w:p w14:paraId="64916A60" w14:textId="712FADC7" w:rsidR="007253AD" w:rsidRDefault="004E0A56" w:rsidP="00994CF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In this experiment we will </w:t>
      </w:r>
      <w:r w:rsidR="007068F8">
        <w:rPr>
          <w:sz w:val="24"/>
          <w:szCs w:val="24"/>
        </w:rPr>
        <w:t xml:space="preserve">be trying to fool our tastebuds by first fooling our own eyes. </w:t>
      </w:r>
      <w:r w:rsidR="00F559D3">
        <w:rPr>
          <w:sz w:val="24"/>
          <w:szCs w:val="24"/>
        </w:rPr>
        <w:t>With the beverages that you brought to today’s experiment</w:t>
      </w:r>
      <w:r w:rsidR="00BE43AC">
        <w:rPr>
          <w:sz w:val="24"/>
          <w:szCs w:val="24"/>
        </w:rPr>
        <w:t xml:space="preserve"> and the food dye baggies that I provided to you, you will be altering the color of your </w:t>
      </w:r>
      <w:r w:rsidR="00704AE9">
        <w:rPr>
          <w:sz w:val="24"/>
          <w:szCs w:val="24"/>
        </w:rPr>
        <w:t xml:space="preserve">drinks </w:t>
      </w:r>
      <w:r w:rsidR="00BE43AC">
        <w:rPr>
          <w:sz w:val="24"/>
          <w:szCs w:val="24"/>
        </w:rPr>
        <w:t>until they are unrecognizable</w:t>
      </w:r>
      <w:r w:rsidR="006833C9">
        <w:rPr>
          <w:sz w:val="24"/>
          <w:szCs w:val="24"/>
        </w:rPr>
        <w:t>, such as</w:t>
      </w:r>
      <w:r w:rsidR="00680145">
        <w:rPr>
          <w:sz w:val="24"/>
          <w:szCs w:val="24"/>
        </w:rPr>
        <w:t xml:space="preserve"> turning your orange </w:t>
      </w:r>
      <w:r w:rsidR="006833C9">
        <w:rPr>
          <w:sz w:val="24"/>
          <w:szCs w:val="24"/>
        </w:rPr>
        <w:t xml:space="preserve">juice </w:t>
      </w:r>
      <w:r w:rsidR="007D041C">
        <w:rPr>
          <w:sz w:val="24"/>
          <w:szCs w:val="24"/>
        </w:rPr>
        <w:t>green,</w:t>
      </w:r>
      <w:r w:rsidR="006833C9">
        <w:rPr>
          <w:sz w:val="24"/>
          <w:szCs w:val="24"/>
        </w:rPr>
        <w:t xml:space="preserve"> or your </w:t>
      </w:r>
      <w:r w:rsidR="0091179B">
        <w:rPr>
          <w:sz w:val="24"/>
          <w:szCs w:val="24"/>
        </w:rPr>
        <w:t>grapefruit juice</w:t>
      </w:r>
      <w:r w:rsidR="00EE21CA">
        <w:rPr>
          <w:sz w:val="24"/>
          <w:szCs w:val="24"/>
        </w:rPr>
        <w:t xml:space="preserve"> </w:t>
      </w:r>
      <w:r w:rsidR="00704AE9">
        <w:rPr>
          <w:sz w:val="24"/>
          <w:szCs w:val="24"/>
        </w:rPr>
        <w:t xml:space="preserve">a </w:t>
      </w:r>
      <w:r w:rsidR="00EE21CA">
        <w:rPr>
          <w:sz w:val="24"/>
          <w:szCs w:val="24"/>
        </w:rPr>
        <w:t>deep</w:t>
      </w:r>
      <w:r w:rsidR="0091179B">
        <w:rPr>
          <w:sz w:val="24"/>
          <w:szCs w:val="24"/>
        </w:rPr>
        <w:t xml:space="preserve"> red. </w:t>
      </w:r>
    </w:p>
    <w:p w14:paraId="524B885A" w14:textId="5540FAAD" w:rsidR="00EE21CA" w:rsidRDefault="00EE21CA" w:rsidP="00994CF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Once you have the juices mixed and poured into separate glasses,</w:t>
      </w:r>
      <w:r w:rsidR="00F12FA2">
        <w:rPr>
          <w:sz w:val="24"/>
          <w:szCs w:val="24"/>
        </w:rPr>
        <w:t xml:space="preserve"> you can begin to taste each </w:t>
      </w:r>
      <w:r w:rsidR="007D041C">
        <w:rPr>
          <w:sz w:val="24"/>
          <w:szCs w:val="24"/>
        </w:rPr>
        <w:t>drink</w:t>
      </w:r>
      <w:r w:rsidR="00F12FA2">
        <w:rPr>
          <w:sz w:val="24"/>
          <w:szCs w:val="24"/>
        </w:rPr>
        <w:t xml:space="preserve"> one by one, paying keen attention </w:t>
      </w:r>
      <w:r w:rsidR="007D041C">
        <w:rPr>
          <w:sz w:val="24"/>
          <w:szCs w:val="24"/>
        </w:rPr>
        <w:t xml:space="preserve">to color </w:t>
      </w:r>
      <w:r w:rsidR="00072D68">
        <w:rPr>
          <w:sz w:val="24"/>
          <w:szCs w:val="24"/>
        </w:rPr>
        <w:t xml:space="preserve">before taking your gulp. </w:t>
      </w:r>
      <w:r w:rsidR="00CE0A64">
        <w:rPr>
          <w:sz w:val="24"/>
          <w:szCs w:val="24"/>
        </w:rPr>
        <w:t xml:space="preserve">Can you feel your mind wandering to different flavor </w:t>
      </w:r>
      <w:r w:rsidR="00A17E98">
        <w:rPr>
          <w:sz w:val="24"/>
          <w:szCs w:val="24"/>
        </w:rPr>
        <w:t>ques</w:t>
      </w:r>
      <w:r w:rsidR="00772D88">
        <w:rPr>
          <w:sz w:val="24"/>
          <w:szCs w:val="24"/>
        </w:rPr>
        <w:t xml:space="preserve"> in anticipation for the incoming beverage? </w:t>
      </w:r>
    </w:p>
    <w:p w14:paraId="48F86C44" w14:textId="77777777" w:rsidR="00EE21CA" w:rsidRDefault="00EE21CA" w:rsidP="00994CFD">
      <w:pPr>
        <w:pStyle w:val="ListParagraph"/>
        <w:ind w:left="0"/>
        <w:rPr>
          <w:sz w:val="24"/>
          <w:szCs w:val="24"/>
        </w:rPr>
      </w:pPr>
    </w:p>
    <w:p w14:paraId="172C8C7C" w14:textId="3B9A2121" w:rsidR="004F6B58" w:rsidRDefault="00EE21CA" w:rsidP="00994CF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(</w:t>
      </w:r>
      <w:r w:rsidR="00D717CC">
        <w:rPr>
          <w:sz w:val="24"/>
          <w:szCs w:val="24"/>
        </w:rPr>
        <w:t>Unfortunately,</w:t>
      </w:r>
      <w:r w:rsidR="0091179B">
        <w:rPr>
          <w:sz w:val="24"/>
          <w:szCs w:val="24"/>
        </w:rPr>
        <w:t xml:space="preserve"> </w:t>
      </w:r>
      <w:r w:rsidR="006333DD">
        <w:rPr>
          <w:sz w:val="24"/>
          <w:szCs w:val="24"/>
        </w:rPr>
        <w:t xml:space="preserve">there will be an element of mystery missing from the </w:t>
      </w:r>
      <w:r w:rsidR="00F06001">
        <w:rPr>
          <w:sz w:val="24"/>
          <w:szCs w:val="24"/>
        </w:rPr>
        <w:t xml:space="preserve">whole experiment as we will be having to mix and change our own </w:t>
      </w:r>
      <w:r w:rsidR="002B2D80">
        <w:rPr>
          <w:sz w:val="24"/>
          <w:szCs w:val="24"/>
        </w:rPr>
        <w:t>beverages</w:t>
      </w:r>
      <w:r w:rsidR="00F06001">
        <w:rPr>
          <w:sz w:val="24"/>
          <w:szCs w:val="24"/>
        </w:rPr>
        <w:t xml:space="preserve">, </w:t>
      </w:r>
      <w:r w:rsidR="002B2D80">
        <w:rPr>
          <w:sz w:val="24"/>
          <w:szCs w:val="24"/>
        </w:rPr>
        <w:t>resulting in us knowing</w:t>
      </w:r>
      <w:r w:rsidR="00F06001">
        <w:rPr>
          <w:sz w:val="24"/>
          <w:szCs w:val="24"/>
        </w:rPr>
        <w:t xml:space="preserve"> </w:t>
      </w:r>
      <w:r w:rsidR="002B2D80">
        <w:rPr>
          <w:sz w:val="24"/>
          <w:szCs w:val="24"/>
        </w:rPr>
        <w:t>which color corresponds with wh</w:t>
      </w:r>
      <w:r w:rsidR="00D717CC">
        <w:rPr>
          <w:sz w:val="24"/>
          <w:szCs w:val="24"/>
        </w:rPr>
        <w:t>ich drink. Perhaps</w:t>
      </w:r>
      <w:r w:rsidR="00E018A6">
        <w:rPr>
          <w:sz w:val="24"/>
          <w:szCs w:val="24"/>
        </w:rPr>
        <w:t>, if you have time, this can be done again with friends</w:t>
      </w:r>
      <w:r w:rsidR="006348EA">
        <w:rPr>
          <w:sz w:val="24"/>
          <w:szCs w:val="24"/>
        </w:rPr>
        <w:t>, family</w:t>
      </w:r>
      <w:r>
        <w:rPr>
          <w:sz w:val="24"/>
          <w:szCs w:val="24"/>
        </w:rPr>
        <w:t>,</w:t>
      </w:r>
      <w:r w:rsidR="00E018A6">
        <w:rPr>
          <w:sz w:val="24"/>
          <w:szCs w:val="24"/>
        </w:rPr>
        <w:t xml:space="preserve"> or roommates in which you facilitate the experiment </w:t>
      </w:r>
      <w:r w:rsidR="006348EA">
        <w:rPr>
          <w:sz w:val="24"/>
          <w:szCs w:val="24"/>
        </w:rPr>
        <w:t>yourself!</w:t>
      </w:r>
      <w:r>
        <w:rPr>
          <w:sz w:val="24"/>
          <w:szCs w:val="24"/>
        </w:rPr>
        <w:t>)</w:t>
      </w:r>
    </w:p>
    <w:p w14:paraId="376AD282" w14:textId="4C37CE7B" w:rsidR="00EE21CA" w:rsidRDefault="00EE21CA" w:rsidP="00994CFD">
      <w:pPr>
        <w:pStyle w:val="ListParagraph"/>
        <w:pBdr>
          <w:bottom w:val="single" w:sz="6" w:space="1" w:color="auto"/>
        </w:pBdr>
        <w:ind w:left="0"/>
        <w:rPr>
          <w:sz w:val="24"/>
          <w:szCs w:val="24"/>
        </w:rPr>
      </w:pPr>
    </w:p>
    <w:p w14:paraId="613CD77C" w14:textId="77777777" w:rsidR="00BA7574" w:rsidRDefault="00BA7574" w:rsidP="00994CFD">
      <w:pPr>
        <w:pStyle w:val="ListParagraph"/>
        <w:ind w:left="0"/>
        <w:rPr>
          <w:sz w:val="24"/>
          <w:szCs w:val="24"/>
        </w:rPr>
      </w:pPr>
    </w:p>
    <w:p w14:paraId="284B3017" w14:textId="385266A0" w:rsidR="00BA7574" w:rsidRPr="00BA7574" w:rsidRDefault="00BA7574" w:rsidP="00994CFD">
      <w:pPr>
        <w:pStyle w:val="ListParagraph"/>
        <w:ind w:left="0"/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Pr="00BA757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Experiment: </w:t>
      </w:r>
      <w:r>
        <w:rPr>
          <w:b/>
          <w:bCs/>
          <w:sz w:val="24"/>
          <w:szCs w:val="24"/>
        </w:rPr>
        <w:t>“Hear your favorite foods.” Pp 131</w:t>
      </w:r>
    </w:p>
    <w:p w14:paraId="1B6F7F5D" w14:textId="77777777" w:rsidR="00BA7574" w:rsidRDefault="00BA7574" w:rsidP="00994CFD">
      <w:pPr>
        <w:pStyle w:val="ListParagraph"/>
        <w:ind w:left="0"/>
        <w:rPr>
          <w:sz w:val="24"/>
          <w:szCs w:val="24"/>
        </w:rPr>
      </w:pPr>
    </w:p>
    <w:p w14:paraId="1CF0E6E4" w14:textId="06FBAD2C" w:rsidR="00EE21CA" w:rsidRDefault="00BA7574" w:rsidP="00B0569C">
      <w:pPr>
        <w:pStyle w:val="ListParagraph"/>
        <w:ind w:left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08FAA0D" wp14:editId="09E30346">
            <wp:extent cx="5420923" cy="3355375"/>
            <wp:effectExtent l="381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57382" cy="337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14BB" w14:textId="293AEFB3" w:rsidR="007D1147" w:rsidRDefault="007D1147" w:rsidP="00B0569C">
      <w:pPr>
        <w:pStyle w:val="ListParagraph"/>
        <w:ind w:left="0"/>
        <w:jc w:val="center"/>
        <w:rPr>
          <w:sz w:val="24"/>
          <w:szCs w:val="24"/>
        </w:rPr>
      </w:pPr>
    </w:p>
    <w:p w14:paraId="002D83E6" w14:textId="3CA8E011" w:rsidR="00403A3C" w:rsidRDefault="007D1147" w:rsidP="00403A3C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To prepare for this experiment </w:t>
      </w:r>
      <w:r w:rsidR="003329D2">
        <w:rPr>
          <w:sz w:val="24"/>
          <w:szCs w:val="24"/>
        </w:rPr>
        <w:t xml:space="preserve">all you will need are your snacks and your imagination. You will be </w:t>
      </w:r>
      <w:r w:rsidR="00DB07E4">
        <w:rPr>
          <w:sz w:val="24"/>
          <w:szCs w:val="24"/>
        </w:rPr>
        <w:t>released out into breakout rooms in zoom with 3 or 4 other students and, armed with your snacks</w:t>
      </w:r>
      <w:r w:rsidR="008E6340">
        <w:rPr>
          <w:sz w:val="24"/>
          <w:szCs w:val="24"/>
        </w:rPr>
        <w:t>,</w:t>
      </w:r>
      <w:r w:rsidR="005B6CEA">
        <w:rPr>
          <w:sz w:val="24"/>
          <w:szCs w:val="24"/>
        </w:rPr>
        <w:t xml:space="preserve"> you</w:t>
      </w:r>
      <w:r w:rsidR="008E6340">
        <w:rPr>
          <w:sz w:val="24"/>
          <w:szCs w:val="24"/>
        </w:rPr>
        <w:t xml:space="preserve"> will begin quizzing each other on the cacophony </w:t>
      </w:r>
      <w:r w:rsidR="00EB07DF">
        <w:rPr>
          <w:sz w:val="24"/>
          <w:szCs w:val="24"/>
        </w:rPr>
        <w:t>of sounds the ema</w:t>
      </w:r>
      <w:r w:rsidR="002303A5">
        <w:rPr>
          <w:sz w:val="24"/>
          <w:szCs w:val="24"/>
        </w:rPr>
        <w:t>na</w:t>
      </w:r>
      <w:r w:rsidR="00EB07DF">
        <w:rPr>
          <w:sz w:val="24"/>
          <w:szCs w:val="24"/>
        </w:rPr>
        <w:t xml:space="preserve">te </w:t>
      </w:r>
      <w:r w:rsidR="00EE2DF9">
        <w:rPr>
          <w:sz w:val="24"/>
          <w:szCs w:val="24"/>
        </w:rPr>
        <w:t>from your snack when being chewed; that is to say,</w:t>
      </w:r>
      <w:r w:rsidR="009E54EC">
        <w:rPr>
          <w:sz w:val="24"/>
          <w:szCs w:val="24"/>
        </w:rPr>
        <w:t xml:space="preserve"> you will</w:t>
      </w:r>
      <w:r w:rsidR="00EE2DF9">
        <w:rPr>
          <w:sz w:val="24"/>
          <w:szCs w:val="24"/>
        </w:rPr>
        <w:t xml:space="preserve"> guess which</w:t>
      </w:r>
      <w:r w:rsidR="00B45501">
        <w:rPr>
          <w:sz w:val="24"/>
          <w:szCs w:val="24"/>
        </w:rPr>
        <w:t xml:space="preserve"> snack your peer is chewing! For the first round, </w:t>
      </w:r>
      <w:r w:rsidR="00833D82">
        <w:rPr>
          <w:sz w:val="24"/>
          <w:szCs w:val="24"/>
        </w:rPr>
        <w:t>be sure to</w:t>
      </w:r>
      <w:r w:rsidR="00B45501">
        <w:rPr>
          <w:sz w:val="24"/>
          <w:szCs w:val="24"/>
        </w:rPr>
        <w:t xml:space="preserve"> keep your snacks a mystery</w:t>
      </w:r>
      <w:r w:rsidR="0085114F">
        <w:rPr>
          <w:sz w:val="24"/>
          <w:szCs w:val="24"/>
        </w:rPr>
        <w:t xml:space="preserve"> to everyone in your group</w:t>
      </w:r>
      <w:r w:rsidR="00B45501">
        <w:rPr>
          <w:sz w:val="24"/>
          <w:szCs w:val="24"/>
        </w:rPr>
        <w:t xml:space="preserve"> </w:t>
      </w:r>
      <w:r w:rsidR="0085114F">
        <w:rPr>
          <w:sz w:val="24"/>
          <w:szCs w:val="24"/>
        </w:rPr>
        <w:t>to</w:t>
      </w:r>
      <w:r w:rsidR="00B45501">
        <w:rPr>
          <w:sz w:val="24"/>
          <w:szCs w:val="24"/>
        </w:rPr>
        <w:t xml:space="preserve"> see whether </w:t>
      </w:r>
      <w:r w:rsidR="00520CF1">
        <w:rPr>
          <w:sz w:val="24"/>
          <w:szCs w:val="24"/>
        </w:rPr>
        <w:t>your partners can guess</w:t>
      </w:r>
      <w:r w:rsidR="00636D24">
        <w:rPr>
          <w:sz w:val="24"/>
          <w:szCs w:val="24"/>
        </w:rPr>
        <w:t xml:space="preserve"> correctly,</w:t>
      </w:r>
      <w:r w:rsidR="00520CF1">
        <w:rPr>
          <w:sz w:val="24"/>
          <w:szCs w:val="24"/>
        </w:rPr>
        <w:t xml:space="preserve"> without having any clue as to what </w:t>
      </w:r>
      <w:r w:rsidR="00BF2441">
        <w:rPr>
          <w:sz w:val="24"/>
          <w:szCs w:val="24"/>
        </w:rPr>
        <w:t>snacks you brought</w:t>
      </w:r>
      <w:r w:rsidR="00520CF1">
        <w:rPr>
          <w:sz w:val="24"/>
          <w:szCs w:val="24"/>
        </w:rPr>
        <w:t xml:space="preserve">. </w:t>
      </w:r>
      <w:r w:rsidR="00403A3C">
        <w:rPr>
          <w:sz w:val="24"/>
          <w:szCs w:val="24"/>
        </w:rPr>
        <w:t xml:space="preserve">Once one person has gone through each of their snacks, they can reveal what snacks they brought to the table. </w:t>
      </w:r>
    </w:p>
    <w:p w14:paraId="1C92D219" w14:textId="2A7E915B" w:rsidR="00C327D7" w:rsidRDefault="00C327D7" w:rsidP="00403A3C">
      <w:pPr>
        <w:pStyle w:val="ListParagraph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50A6E7C" w14:textId="1680925D" w:rsidR="007D1147" w:rsidRDefault="007F570B" w:rsidP="00403A3C">
      <w:pPr>
        <w:pStyle w:val="ListParagraph"/>
        <w:pBdr>
          <w:bottom w:val="single" w:sz="6" w:space="1" w:color="auto"/>
        </w:pBdr>
        <w:ind w:left="0" w:firstLine="720"/>
        <w:rPr>
          <w:sz w:val="24"/>
          <w:szCs w:val="24"/>
        </w:rPr>
      </w:pPr>
      <w:r>
        <w:rPr>
          <w:sz w:val="24"/>
          <w:szCs w:val="24"/>
        </w:rPr>
        <w:t>**</w:t>
      </w:r>
      <w:r w:rsidR="00403A3C">
        <w:rPr>
          <w:sz w:val="24"/>
          <w:szCs w:val="24"/>
        </w:rPr>
        <w:t xml:space="preserve">If there is time, we will do another where we </w:t>
      </w:r>
      <w:r w:rsidR="006273FD">
        <w:rPr>
          <w:sz w:val="24"/>
          <w:szCs w:val="24"/>
        </w:rPr>
        <w:t xml:space="preserve">do another round of loud chewing, but now we will have some idea as to which snacks </w:t>
      </w:r>
      <w:r w:rsidR="009E54EC">
        <w:rPr>
          <w:sz w:val="24"/>
          <w:szCs w:val="24"/>
        </w:rPr>
        <w:t>are being eaten.</w:t>
      </w:r>
      <w:r>
        <w:rPr>
          <w:sz w:val="24"/>
          <w:szCs w:val="24"/>
        </w:rPr>
        <w:t>**</w:t>
      </w:r>
    </w:p>
    <w:p w14:paraId="5D7BB92C" w14:textId="77777777" w:rsidR="00C327D7" w:rsidRDefault="00C327D7" w:rsidP="00403A3C">
      <w:pPr>
        <w:pStyle w:val="ListParagraph"/>
        <w:pBdr>
          <w:bottom w:val="single" w:sz="6" w:space="1" w:color="auto"/>
        </w:pBdr>
        <w:ind w:left="0" w:firstLine="720"/>
        <w:rPr>
          <w:sz w:val="24"/>
          <w:szCs w:val="24"/>
        </w:rPr>
      </w:pPr>
    </w:p>
    <w:p w14:paraId="0E155450" w14:textId="77777777" w:rsidR="00945F2A" w:rsidRPr="00945F2A" w:rsidRDefault="00945F2A" w:rsidP="00945F2A">
      <w:pPr>
        <w:rPr>
          <w:sz w:val="24"/>
          <w:szCs w:val="24"/>
        </w:rPr>
      </w:pPr>
    </w:p>
    <w:sectPr w:rsidR="00945F2A" w:rsidRPr="00945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01B4"/>
    <w:multiLevelType w:val="hybridMultilevel"/>
    <w:tmpl w:val="ED7A0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C7471"/>
    <w:multiLevelType w:val="hybridMultilevel"/>
    <w:tmpl w:val="540496F4"/>
    <w:lvl w:ilvl="0" w:tplc="5F6AED3A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34058"/>
    <w:multiLevelType w:val="multilevel"/>
    <w:tmpl w:val="778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C2392A"/>
    <w:multiLevelType w:val="hybridMultilevel"/>
    <w:tmpl w:val="7BC6D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601A7"/>
    <w:multiLevelType w:val="multilevel"/>
    <w:tmpl w:val="22BC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75"/>
    <w:rsid w:val="00005DA3"/>
    <w:rsid w:val="00010FC0"/>
    <w:rsid w:val="00017196"/>
    <w:rsid w:val="00023689"/>
    <w:rsid w:val="00025004"/>
    <w:rsid w:val="00026506"/>
    <w:rsid w:val="00031181"/>
    <w:rsid w:val="000319B7"/>
    <w:rsid w:val="00032103"/>
    <w:rsid w:val="0003559D"/>
    <w:rsid w:val="0004051A"/>
    <w:rsid w:val="000601F1"/>
    <w:rsid w:val="0006772E"/>
    <w:rsid w:val="000701B3"/>
    <w:rsid w:val="00071661"/>
    <w:rsid w:val="00072D68"/>
    <w:rsid w:val="00085702"/>
    <w:rsid w:val="000868CB"/>
    <w:rsid w:val="0009444A"/>
    <w:rsid w:val="0009449E"/>
    <w:rsid w:val="0009738E"/>
    <w:rsid w:val="000A0EF5"/>
    <w:rsid w:val="000A195F"/>
    <w:rsid w:val="000A235F"/>
    <w:rsid w:val="000B167D"/>
    <w:rsid w:val="000B169A"/>
    <w:rsid w:val="000B2F0B"/>
    <w:rsid w:val="000B3197"/>
    <w:rsid w:val="000B4567"/>
    <w:rsid w:val="000B6CD0"/>
    <w:rsid w:val="000B7A84"/>
    <w:rsid w:val="000C44B0"/>
    <w:rsid w:val="000C5CF0"/>
    <w:rsid w:val="000D1187"/>
    <w:rsid w:val="000D5579"/>
    <w:rsid w:val="000D6FD1"/>
    <w:rsid w:val="000E3AF4"/>
    <w:rsid w:val="000E709D"/>
    <w:rsid w:val="000E76D9"/>
    <w:rsid w:val="000E76FA"/>
    <w:rsid w:val="000F45D6"/>
    <w:rsid w:val="000F588E"/>
    <w:rsid w:val="000F5E0B"/>
    <w:rsid w:val="0010479C"/>
    <w:rsid w:val="00104840"/>
    <w:rsid w:val="00114BDC"/>
    <w:rsid w:val="0012110B"/>
    <w:rsid w:val="001269ED"/>
    <w:rsid w:val="0013598A"/>
    <w:rsid w:val="001455C3"/>
    <w:rsid w:val="001467CD"/>
    <w:rsid w:val="00152C7D"/>
    <w:rsid w:val="00170EEF"/>
    <w:rsid w:val="00183D49"/>
    <w:rsid w:val="00186F6C"/>
    <w:rsid w:val="001877BC"/>
    <w:rsid w:val="001919EC"/>
    <w:rsid w:val="001922C4"/>
    <w:rsid w:val="00192F2D"/>
    <w:rsid w:val="00193D6B"/>
    <w:rsid w:val="00195F77"/>
    <w:rsid w:val="001A26D1"/>
    <w:rsid w:val="001A3241"/>
    <w:rsid w:val="001A5E3C"/>
    <w:rsid w:val="001A7561"/>
    <w:rsid w:val="001C005F"/>
    <w:rsid w:val="001C3840"/>
    <w:rsid w:val="001C5320"/>
    <w:rsid w:val="001C7411"/>
    <w:rsid w:val="001D030F"/>
    <w:rsid w:val="001D6BB3"/>
    <w:rsid w:val="001D6D9B"/>
    <w:rsid w:val="001E2176"/>
    <w:rsid w:val="001E7831"/>
    <w:rsid w:val="001F5AC9"/>
    <w:rsid w:val="001F6297"/>
    <w:rsid w:val="0020279D"/>
    <w:rsid w:val="00205AAB"/>
    <w:rsid w:val="002078C2"/>
    <w:rsid w:val="00211254"/>
    <w:rsid w:val="002125F7"/>
    <w:rsid w:val="002201A9"/>
    <w:rsid w:val="002303A5"/>
    <w:rsid w:val="00233C40"/>
    <w:rsid w:val="00234E0E"/>
    <w:rsid w:val="002364CC"/>
    <w:rsid w:val="002410E7"/>
    <w:rsid w:val="00253B82"/>
    <w:rsid w:val="0025407E"/>
    <w:rsid w:val="00261B53"/>
    <w:rsid w:val="00262B6D"/>
    <w:rsid w:val="00267220"/>
    <w:rsid w:val="00273946"/>
    <w:rsid w:val="00287F5A"/>
    <w:rsid w:val="00290CAA"/>
    <w:rsid w:val="0029205B"/>
    <w:rsid w:val="002A1112"/>
    <w:rsid w:val="002A40DF"/>
    <w:rsid w:val="002A6BB6"/>
    <w:rsid w:val="002B2D80"/>
    <w:rsid w:val="002B775B"/>
    <w:rsid w:val="002B7C2B"/>
    <w:rsid w:val="002C3841"/>
    <w:rsid w:val="002D0DC9"/>
    <w:rsid w:val="002D3356"/>
    <w:rsid w:val="002D4B17"/>
    <w:rsid w:val="002E0EBC"/>
    <w:rsid w:val="002E1559"/>
    <w:rsid w:val="002F1FEA"/>
    <w:rsid w:val="002F2A35"/>
    <w:rsid w:val="002F3057"/>
    <w:rsid w:val="003036E6"/>
    <w:rsid w:val="00305535"/>
    <w:rsid w:val="00312B7C"/>
    <w:rsid w:val="00320310"/>
    <w:rsid w:val="00322582"/>
    <w:rsid w:val="003273D1"/>
    <w:rsid w:val="00327E5F"/>
    <w:rsid w:val="003329D2"/>
    <w:rsid w:val="00334268"/>
    <w:rsid w:val="003501E6"/>
    <w:rsid w:val="003505DE"/>
    <w:rsid w:val="00350AEB"/>
    <w:rsid w:val="00354555"/>
    <w:rsid w:val="00355672"/>
    <w:rsid w:val="00361595"/>
    <w:rsid w:val="003749A5"/>
    <w:rsid w:val="00382A4A"/>
    <w:rsid w:val="00391A90"/>
    <w:rsid w:val="00394F0D"/>
    <w:rsid w:val="003B5619"/>
    <w:rsid w:val="003C6389"/>
    <w:rsid w:val="003E5D12"/>
    <w:rsid w:val="003E63E0"/>
    <w:rsid w:val="00403A3C"/>
    <w:rsid w:val="00405BCF"/>
    <w:rsid w:val="004102BC"/>
    <w:rsid w:val="00427EEA"/>
    <w:rsid w:val="00432602"/>
    <w:rsid w:val="00432E55"/>
    <w:rsid w:val="00442BBE"/>
    <w:rsid w:val="004447D7"/>
    <w:rsid w:val="00460E75"/>
    <w:rsid w:val="00460ED5"/>
    <w:rsid w:val="00467255"/>
    <w:rsid w:val="00471FCB"/>
    <w:rsid w:val="004855E0"/>
    <w:rsid w:val="00486536"/>
    <w:rsid w:val="0049428E"/>
    <w:rsid w:val="00494956"/>
    <w:rsid w:val="004A0443"/>
    <w:rsid w:val="004A48D5"/>
    <w:rsid w:val="004A6CFE"/>
    <w:rsid w:val="004B04AF"/>
    <w:rsid w:val="004C1A26"/>
    <w:rsid w:val="004C59E5"/>
    <w:rsid w:val="004D0BE5"/>
    <w:rsid w:val="004E077B"/>
    <w:rsid w:val="004E0A56"/>
    <w:rsid w:val="004E2929"/>
    <w:rsid w:val="004E3A5C"/>
    <w:rsid w:val="004E7678"/>
    <w:rsid w:val="004F60D0"/>
    <w:rsid w:val="004F6B58"/>
    <w:rsid w:val="005042F5"/>
    <w:rsid w:val="005117FA"/>
    <w:rsid w:val="00520BD2"/>
    <w:rsid w:val="00520CF1"/>
    <w:rsid w:val="00521510"/>
    <w:rsid w:val="005376EC"/>
    <w:rsid w:val="00561729"/>
    <w:rsid w:val="005702A4"/>
    <w:rsid w:val="005818BC"/>
    <w:rsid w:val="00595462"/>
    <w:rsid w:val="005A0CAB"/>
    <w:rsid w:val="005A5021"/>
    <w:rsid w:val="005B2B9A"/>
    <w:rsid w:val="005B50CF"/>
    <w:rsid w:val="005B6337"/>
    <w:rsid w:val="005B6CEA"/>
    <w:rsid w:val="005C67A0"/>
    <w:rsid w:val="005E10D5"/>
    <w:rsid w:val="005F13A6"/>
    <w:rsid w:val="005F2595"/>
    <w:rsid w:val="0060279C"/>
    <w:rsid w:val="00603838"/>
    <w:rsid w:val="00604622"/>
    <w:rsid w:val="00610A54"/>
    <w:rsid w:val="00616FD5"/>
    <w:rsid w:val="00617A36"/>
    <w:rsid w:val="006273FD"/>
    <w:rsid w:val="00630C1A"/>
    <w:rsid w:val="006333DD"/>
    <w:rsid w:val="006348EA"/>
    <w:rsid w:val="006362B7"/>
    <w:rsid w:val="00636D24"/>
    <w:rsid w:val="00645F5C"/>
    <w:rsid w:val="00650C8D"/>
    <w:rsid w:val="006515A2"/>
    <w:rsid w:val="006705D6"/>
    <w:rsid w:val="00675386"/>
    <w:rsid w:val="00680145"/>
    <w:rsid w:val="00680936"/>
    <w:rsid w:val="006833C9"/>
    <w:rsid w:val="00686B35"/>
    <w:rsid w:val="0069052E"/>
    <w:rsid w:val="006A4E8B"/>
    <w:rsid w:val="006B479C"/>
    <w:rsid w:val="006B7613"/>
    <w:rsid w:val="006B781E"/>
    <w:rsid w:val="006C16A4"/>
    <w:rsid w:val="006D05EB"/>
    <w:rsid w:val="006D29A2"/>
    <w:rsid w:val="006D48C1"/>
    <w:rsid w:val="006E2BF3"/>
    <w:rsid w:val="00704AE9"/>
    <w:rsid w:val="007068F8"/>
    <w:rsid w:val="00714368"/>
    <w:rsid w:val="00724F20"/>
    <w:rsid w:val="007253AD"/>
    <w:rsid w:val="0072552E"/>
    <w:rsid w:val="00727E44"/>
    <w:rsid w:val="007312FF"/>
    <w:rsid w:val="00732050"/>
    <w:rsid w:val="007346D2"/>
    <w:rsid w:val="007348C9"/>
    <w:rsid w:val="00747515"/>
    <w:rsid w:val="00760E79"/>
    <w:rsid w:val="00764767"/>
    <w:rsid w:val="0077225F"/>
    <w:rsid w:val="00772D88"/>
    <w:rsid w:val="007733B5"/>
    <w:rsid w:val="00775527"/>
    <w:rsid w:val="00780BC3"/>
    <w:rsid w:val="00780F0E"/>
    <w:rsid w:val="00796E8F"/>
    <w:rsid w:val="007A49D9"/>
    <w:rsid w:val="007A6743"/>
    <w:rsid w:val="007A7E94"/>
    <w:rsid w:val="007B0F8B"/>
    <w:rsid w:val="007C1BEF"/>
    <w:rsid w:val="007C4B89"/>
    <w:rsid w:val="007C6379"/>
    <w:rsid w:val="007C782E"/>
    <w:rsid w:val="007C7CEB"/>
    <w:rsid w:val="007D041C"/>
    <w:rsid w:val="007D1147"/>
    <w:rsid w:val="007D7FF0"/>
    <w:rsid w:val="007E7841"/>
    <w:rsid w:val="007F121B"/>
    <w:rsid w:val="007F1D80"/>
    <w:rsid w:val="007F570B"/>
    <w:rsid w:val="008073D0"/>
    <w:rsid w:val="00807C4E"/>
    <w:rsid w:val="00812949"/>
    <w:rsid w:val="008159E3"/>
    <w:rsid w:val="00825017"/>
    <w:rsid w:val="00825801"/>
    <w:rsid w:val="00832D1E"/>
    <w:rsid w:val="00833D82"/>
    <w:rsid w:val="00837A49"/>
    <w:rsid w:val="008425F3"/>
    <w:rsid w:val="0085114F"/>
    <w:rsid w:val="00851F26"/>
    <w:rsid w:val="008537E4"/>
    <w:rsid w:val="008605B2"/>
    <w:rsid w:val="00863CD2"/>
    <w:rsid w:val="00867972"/>
    <w:rsid w:val="00880EC1"/>
    <w:rsid w:val="0089203E"/>
    <w:rsid w:val="0089284E"/>
    <w:rsid w:val="00896FF6"/>
    <w:rsid w:val="00897057"/>
    <w:rsid w:val="008A0F6F"/>
    <w:rsid w:val="008A5653"/>
    <w:rsid w:val="008A656F"/>
    <w:rsid w:val="008B1D0C"/>
    <w:rsid w:val="008D1978"/>
    <w:rsid w:val="008E2197"/>
    <w:rsid w:val="008E48B4"/>
    <w:rsid w:val="008E6340"/>
    <w:rsid w:val="008F2A93"/>
    <w:rsid w:val="00904C8F"/>
    <w:rsid w:val="0091142E"/>
    <w:rsid w:val="00911482"/>
    <w:rsid w:val="0091179B"/>
    <w:rsid w:val="00913274"/>
    <w:rsid w:val="00920F82"/>
    <w:rsid w:val="00933A22"/>
    <w:rsid w:val="0093417A"/>
    <w:rsid w:val="00945F2A"/>
    <w:rsid w:val="0094625F"/>
    <w:rsid w:val="00952C69"/>
    <w:rsid w:val="00957D5D"/>
    <w:rsid w:val="00960142"/>
    <w:rsid w:val="00974D57"/>
    <w:rsid w:val="00977B7A"/>
    <w:rsid w:val="00985571"/>
    <w:rsid w:val="009869BB"/>
    <w:rsid w:val="00994819"/>
    <w:rsid w:val="00994CFD"/>
    <w:rsid w:val="009A5FBA"/>
    <w:rsid w:val="009B15BE"/>
    <w:rsid w:val="009B576F"/>
    <w:rsid w:val="009B786D"/>
    <w:rsid w:val="009B7B14"/>
    <w:rsid w:val="009C03FA"/>
    <w:rsid w:val="009C441C"/>
    <w:rsid w:val="009C50D0"/>
    <w:rsid w:val="009C6EF7"/>
    <w:rsid w:val="009D0817"/>
    <w:rsid w:val="009E4AAA"/>
    <w:rsid w:val="009E54EC"/>
    <w:rsid w:val="009F2EAE"/>
    <w:rsid w:val="00A00D85"/>
    <w:rsid w:val="00A14042"/>
    <w:rsid w:val="00A166B0"/>
    <w:rsid w:val="00A17E98"/>
    <w:rsid w:val="00A26D83"/>
    <w:rsid w:val="00A32442"/>
    <w:rsid w:val="00A377E2"/>
    <w:rsid w:val="00A40F38"/>
    <w:rsid w:val="00A42371"/>
    <w:rsid w:val="00A5374A"/>
    <w:rsid w:val="00A53D4D"/>
    <w:rsid w:val="00A5543D"/>
    <w:rsid w:val="00A55E5B"/>
    <w:rsid w:val="00A651E4"/>
    <w:rsid w:val="00A70E2C"/>
    <w:rsid w:val="00A74D9B"/>
    <w:rsid w:val="00A8571B"/>
    <w:rsid w:val="00A86862"/>
    <w:rsid w:val="00A97FFE"/>
    <w:rsid w:val="00AA733D"/>
    <w:rsid w:val="00AA7CCC"/>
    <w:rsid w:val="00AB774A"/>
    <w:rsid w:val="00AC2986"/>
    <w:rsid w:val="00AC411B"/>
    <w:rsid w:val="00AC4B8F"/>
    <w:rsid w:val="00AD654A"/>
    <w:rsid w:val="00AE50DF"/>
    <w:rsid w:val="00AF0BCE"/>
    <w:rsid w:val="00AF2FD8"/>
    <w:rsid w:val="00AF6F6A"/>
    <w:rsid w:val="00B02782"/>
    <w:rsid w:val="00B0569C"/>
    <w:rsid w:val="00B06252"/>
    <w:rsid w:val="00B07EFB"/>
    <w:rsid w:val="00B138ED"/>
    <w:rsid w:val="00B14B61"/>
    <w:rsid w:val="00B14F91"/>
    <w:rsid w:val="00B174C1"/>
    <w:rsid w:val="00B2156D"/>
    <w:rsid w:val="00B4485F"/>
    <w:rsid w:val="00B45501"/>
    <w:rsid w:val="00B56427"/>
    <w:rsid w:val="00B603C4"/>
    <w:rsid w:val="00B65202"/>
    <w:rsid w:val="00B931F6"/>
    <w:rsid w:val="00B934A8"/>
    <w:rsid w:val="00B969C6"/>
    <w:rsid w:val="00B97532"/>
    <w:rsid w:val="00BA61C4"/>
    <w:rsid w:val="00BA6A08"/>
    <w:rsid w:val="00BA6D12"/>
    <w:rsid w:val="00BA7574"/>
    <w:rsid w:val="00BB0398"/>
    <w:rsid w:val="00BD0DE0"/>
    <w:rsid w:val="00BD20A5"/>
    <w:rsid w:val="00BE151A"/>
    <w:rsid w:val="00BE43AC"/>
    <w:rsid w:val="00BF2441"/>
    <w:rsid w:val="00BF7286"/>
    <w:rsid w:val="00C03BE2"/>
    <w:rsid w:val="00C054A7"/>
    <w:rsid w:val="00C05B4A"/>
    <w:rsid w:val="00C12AF8"/>
    <w:rsid w:val="00C1382B"/>
    <w:rsid w:val="00C1500C"/>
    <w:rsid w:val="00C170AC"/>
    <w:rsid w:val="00C2185E"/>
    <w:rsid w:val="00C27DB3"/>
    <w:rsid w:val="00C327D7"/>
    <w:rsid w:val="00C474BD"/>
    <w:rsid w:val="00C567A6"/>
    <w:rsid w:val="00C57E82"/>
    <w:rsid w:val="00C73D8D"/>
    <w:rsid w:val="00C819BB"/>
    <w:rsid w:val="00C81FFD"/>
    <w:rsid w:val="00C8301F"/>
    <w:rsid w:val="00C84EC5"/>
    <w:rsid w:val="00C9195A"/>
    <w:rsid w:val="00C95817"/>
    <w:rsid w:val="00CA417D"/>
    <w:rsid w:val="00CA724D"/>
    <w:rsid w:val="00CA7403"/>
    <w:rsid w:val="00CB461D"/>
    <w:rsid w:val="00CB7651"/>
    <w:rsid w:val="00CC0FA1"/>
    <w:rsid w:val="00CC39B2"/>
    <w:rsid w:val="00CD5DE1"/>
    <w:rsid w:val="00CD6F1D"/>
    <w:rsid w:val="00CE0A64"/>
    <w:rsid w:val="00CE6A4F"/>
    <w:rsid w:val="00CE730A"/>
    <w:rsid w:val="00D01698"/>
    <w:rsid w:val="00D03B12"/>
    <w:rsid w:val="00D04CC4"/>
    <w:rsid w:val="00D14439"/>
    <w:rsid w:val="00D16543"/>
    <w:rsid w:val="00D16902"/>
    <w:rsid w:val="00D35A09"/>
    <w:rsid w:val="00D45B25"/>
    <w:rsid w:val="00D66A47"/>
    <w:rsid w:val="00D717CC"/>
    <w:rsid w:val="00D85D24"/>
    <w:rsid w:val="00D95682"/>
    <w:rsid w:val="00D96343"/>
    <w:rsid w:val="00DA153C"/>
    <w:rsid w:val="00DA1CBC"/>
    <w:rsid w:val="00DA2CF3"/>
    <w:rsid w:val="00DA4E6B"/>
    <w:rsid w:val="00DA6177"/>
    <w:rsid w:val="00DB07E4"/>
    <w:rsid w:val="00DB23FD"/>
    <w:rsid w:val="00DB25F3"/>
    <w:rsid w:val="00DB62C4"/>
    <w:rsid w:val="00DC0791"/>
    <w:rsid w:val="00DC24B6"/>
    <w:rsid w:val="00DC4B7E"/>
    <w:rsid w:val="00DD55F6"/>
    <w:rsid w:val="00DE62FB"/>
    <w:rsid w:val="00DF02CB"/>
    <w:rsid w:val="00DF151B"/>
    <w:rsid w:val="00DF3799"/>
    <w:rsid w:val="00DF5E27"/>
    <w:rsid w:val="00E018A6"/>
    <w:rsid w:val="00E2590E"/>
    <w:rsid w:val="00E360A6"/>
    <w:rsid w:val="00E462B0"/>
    <w:rsid w:val="00E519EA"/>
    <w:rsid w:val="00E575C3"/>
    <w:rsid w:val="00E5760A"/>
    <w:rsid w:val="00E623EA"/>
    <w:rsid w:val="00E668DB"/>
    <w:rsid w:val="00E7078C"/>
    <w:rsid w:val="00E73CD5"/>
    <w:rsid w:val="00E81CC9"/>
    <w:rsid w:val="00E85206"/>
    <w:rsid w:val="00EA4F20"/>
    <w:rsid w:val="00EA7D09"/>
    <w:rsid w:val="00EB07DF"/>
    <w:rsid w:val="00EB0B38"/>
    <w:rsid w:val="00EB22FC"/>
    <w:rsid w:val="00EB5E35"/>
    <w:rsid w:val="00EC472B"/>
    <w:rsid w:val="00ED5061"/>
    <w:rsid w:val="00EE21A9"/>
    <w:rsid w:val="00EE21CA"/>
    <w:rsid w:val="00EE2DF9"/>
    <w:rsid w:val="00EE4B1D"/>
    <w:rsid w:val="00EE55CB"/>
    <w:rsid w:val="00EE587C"/>
    <w:rsid w:val="00EE68A3"/>
    <w:rsid w:val="00EF1FE1"/>
    <w:rsid w:val="00F00D51"/>
    <w:rsid w:val="00F01FD1"/>
    <w:rsid w:val="00F06001"/>
    <w:rsid w:val="00F12FA2"/>
    <w:rsid w:val="00F14C8A"/>
    <w:rsid w:val="00F1561F"/>
    <w:rsid w:val="00F21201"/>
    <w:rsid w:val="00F25D83"/>
    <w:rsid w:val="00F31EB7"/>
    <w:rsid w:val="00F333C7"/>
    <w:rsid w:val="00F33B1C"/>
    <w:rsid w:val="00F524B3"/>
    <w:rsid w:val="00F54A58"/>
    <w:rsid w:val="00F559D3"/>
    <w:rsid w:val="00F736D4"/>
    <w:rsid w:val="00F840AE"/>
    <w:rsid w:val="00F85784"/>
    <w:rsid w:val="00F878E0"/>
    <w:rsid w:val="00F919A6"/>
    <w:rsid w:val="00FA54E2"/>
    <w:rsid w:val="00FA601B"/>
    <w:rsid w:val="00FA6C3E"/>
    <w:rsid w:val="00FB00ED"/>
    <w:rsid w:val="00FC2806"/>
    <w:rsid w:val="00FC5824"/>
    <w:rsid w:val="00FD1965"/>
    <w:rsid w:val="00FD4588"/>
    <w:rsid w:val="00FD5319"/>
    <w:rsid w:val="00FE2F22"/>
    <w:rsid w:val="00FE466E"/>
    <w:rsid w:val="00F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9BDE"/>
  <w15:chartTrackingRefBased/>
  <w15:docId w15:val="{D16ABFF4-8B41-4F73-9EA1-E7BB6A60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57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79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57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8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578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ordpress.evergreen.edu/terroirw21/2021/01/02/3-coffee-wks-5-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5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Poppe, Caleb</dc:creator>
  <cp:keywords/>
  <dc:description/>
  <cp:lastModifiedBy>Poppe, Caleb</cp:lastModifiedBy>
  <cp:revision>499</cp:revision>
  <dcterms:created xsi:type="dcterms:W3CDTF">2021-01-10T20:10:00Z</dcterms:created>
  <dcterms:modified xsi:type="dcterms:W3CDTF">2021-02-09T04:36:00Z</dcterms:modified>
</cp:coreProperties>
</file>