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1C8789" w14:textId="213E218D" w:rsidR="00CD2B0E" w:rsidRDefault="00460E75" w:rsidP="00460E75">
      <w:pPr>
        <w:jc w:val="center"/>
        <w:rPr>
          <w:b/>
          <w:bCs/>
          <w:sz w:val="28"/>
          <w:szCs w:val="28"/>
        </w:rPr>
      </w:pPr>
      <w:bookmarkStart w:id="0" w:name="_Hlk62460297"/>
      <w:bookmarkEnd w:id="0"/>
      <w:r>
        <w:rPr>
          <w:b/>
          <w:bCs/>
          <w:sz w:val="28"/>
          <w:szCs w:val="28"/>
        </w:rPr>
        <w:t>Taste Book</w:t>
      </w:r>
      <w:r w:rsidR="00FA601B">
        <w:rPr>
          <w:b/>
          <w:bCs/>
          <w:sz w:val="28"/>
          <w:szCs w:val="28"/>
        </w:rPr>
        <w:t xml:space="preserve"> </w:t>
      </w:r>
      <w:r>
        <w:rPr>
          <w:b/>
          <w:bCs/>
          <w:sz w:val="28"/>
          <w:szCs w:val="28"/>
        </w:rPr>
        <w:t>Experiment Guide #</w:t>
      </w:r>
      <w:r w:rsidR="00486536">
        <w:rPr>
          <w:b/>
          <w:bCs/>
          <w:sz w:val="28"/>
          <w:szCs w:val="28"/>
        </w:rPr>
        <w:t>2</w:t>
      </w:r>
    </w:p>
    <w:p w14:paraId="4C1AFEE7" w14:textId="0C0DB649" w:rsidR="00460E75" w:rsidRDefault="00460E75" w:rsidP="004D0BE5">
      <w:pPr>
        <w:jc w:val="center"/>
        <w:rPr>
          <w:b/>
          <w:bCs/>
          <w:sz w:val="28"/>
          <w:szCs w:val="28"/>
        </w:rPr>
      </w:pPr>
      <w:r>
        <w:rPr>
          <w:b/>
          <w:bCs/>
          <w:sz w:val="28"/>
          <w:szCs w:val="28"/>
        </w:rPr>
        <w:t xml:space="preserve">Week </w:t>
      </w:r>
      <w:r w:rsidR="004D0BE5">
        <w:rPr>
          <w:b/>
          <w:bCs/>
          <w:sz w:val="28"/>
          <w:szCs w:val="28"/>
        </w:rPr>
        <w:t xml:space="preserve">4 – </w:t>
      </w:r>
      <w:r w:rsidR="004D0BE5" w:rsidRPr="00486536">
        <w:rPr>
          <w:b/>
          <w:bCs/>
          <w:sz w:val="28"/>
          <w:szCs w:val="28"/>
          <w:u w:val="single"/>
        </w:rPr>
        <w:t>Smell</w:t>
      </w:r>
      <w:r w:rsidR="004D0BE5">
        <w:rPr>
          <w:b/>
          <w:bCs/>
          <w:sz w:val="28"/>
          <w:szCs w:val="28"/>
        </w:rPr>
        <w:t xml:space="preserve"> Chapter</w:t>
      </w:r>
    </w:p>
    <w:p w14:paraId="0516C273" w14:textId="61A60872" w:rsidR="00CD6F1D" w:rsidRDefault="00CD6F1D" w:rsidP="004D0BE5">
      <w:pPr>
        <w:jc w:val="center"/>
        <w:rPr>
          <w:b/>
          <w:bCs/>
          <w:sz w:val="28"/>
          <w:szCs w:val="28"/>
        </w:rPr>
      </w:pPr>
      <w:r>
        <w:rPr>
          <w:b/>
          <w:bCs/>
          <w:sz w:val="28"/>
          <w:szCs w:val="28"/>
        </w:rPr>
        <w:t xml:space="preserve">Pp </w:t>
      </w:r>
      <w:r w:rsidR="00486536">
        <w:rPr>
          <w:b/>
          <w:bCs/>
          <w:sz w:val="28"/>
          <w:szCs w:val="28"/>
        </w:rPr>
        <w:t>7</w:t>
      </w:r>
      <w:r>
        <w:rPr>
          <w:b/>
          <w:bCs/>
          <w:sz w:val="28"/>
          <w:szCs w:val="28"/>
        </w:rPr>
        <w:t>5,</w:t>
      </w:r>
      <w:r w:rsidR="00486536">
        <w:rPr>
          <w:b/>
          <w:bCs/>
          <w:sz w:val="28"/>
          <w:szCs w:val="28"/>
        </w:rPr>
        <w:t>7</w:t>
      </w:r>
      <w:r>
        <w:rPr>
          <w:b/>
          <w:bCs/>
          <w:sz w:val="28"/>
          <w:szCs w:val="28"/>
        </w:rPr>
        <w:t xml:space="preserve">6 &amp; </w:t>
      </w:r>
      <w:r w:rsidR="00486536">
        <w:rPr>
          <w:b/>
          <w:bCs/>
          <w:sz w:val="28"/>
          <w:szCs w:val="28"/>
        </w:rPr>
        <w:t>7</w:t>
      </w:r>
      <w:r>
        <w:rPr>
          <w:b/>
          <w:bCs/>
          <w:sz w:val="28"/>
          <w:szCs w:val="28"/>
        </w:rPr>
        <w:t>7,</w:t>
      </w:r>
      <w:r w:rsidR="00486536">
        <w:rPr>
          <w:b/>
          <w:bCs/>
          <w:sz w:val="28"/>
          <w:szCs w:val="28"/>
        </w:rPr>
        <w:t>7</w:t>
      </w:r>
      <w:r>
        <w:rPr>
          <w:b/>
          <w:bCs/>
          <w:sz w:val="28"/>
          <w:szCs w:val="28"/>
        </w:rPr>
        <w:t>8</w:t>
      </w:r>
    </w:p>
    <w:p w14:paraId="7588EC77" w14:textId="10FCE10F" w:rsidR="00F1561F" w:rsidRDefault="00460E75" w:rsidP="00F85784">
      <w:pPr>
        <w:jc w:val="center"/>
        <w:rPr>
          <w:sz w:val="24"/>
          <w:szCs w:val="24"/>
        </w:rPr>
      </w:pPr>
      <w:r w:rsidRPr="00460E75">
        <w:rPr>
          <w:sz w:val="24"/>
          <w:szCs w:val="24"/>
        </w:rPr>
        <w:t>Caleb Poppe</w:t>
      </w:r>
      <w:r w:rsidR="00FA601B">
        <w:rPr>
          <w:sz w:val="24"/>
          <w:szCs w:val="24"/>
        </w:rPr>
        <w:t>;</w:t>
      </w:r>
      <w:r w:rsidRPr="00460E75">
        <w:rPr>
          <w:sz w:val="24"/>
          <w:szCs w:val="24"/>
        </w:rPr>
        <w:t xml:space="preserve"> popcal18@evergreen.edu </w:t>
      </w:r>
    </w:p>
    <w:p w14:paraId="1684AF1E" w14:textId="0CC84442" w:rsidR="00675386" w:rsidRDefault="00675386" w:rsidP="00675386">
      <w:pPr>
        <w:pStyle w:val="NormalWeb"/>
        <w:spacing w:before="0" w:beforeAutospacing="0" w:after="160" w:afterAutospacing="0"/>
      </w:pPr>
      <w:r>
        <w:rPr>
          <w:rFonts w:ascii="Calibri" w:hAnsi="Calibri" w:cs="Calibri"/>
          <w:b/>
          <w:bCs/>
          <w:color w:val="000000"/>
        </w:rPr>
        <w:t xml:space="preserve">We will be referencing Barb Stuckey’s book, </w:t>
      </w:r>
      <w:r>
        <w:rPr>
          <w:rFonts w:ascii="Calibri" w:hAnsi="Calibri" w:cs="Calibri"/>
          <w:b/>
          <w:bCs/>
          <w:i/>
          <w:iCs/>
          <w:color w:val="000000"/>
        </w:rPr>
        <w:t>Taste,</w:t>
      </w:r>
      <w:r>
        <w:rPr>
          <w:rFonts w:ascii="Calibri" w:hAnsi="Calibri" w:cs="Calibri"/>
          <w:b/>
          <w:bCs/>
          <w:color w:val="000000"/>
        </w:rPr>
        <w:t xml:space="preserve"> again this week, and for those of you that have a copy of their own, please read through the Smell Chapter (pp 55-73). We will be walking through 2 experiments this week, a modified </w:t>
      </w:r>
      <w:r>
        <w:rPr>
          <w:rFonts w:ascii="Calibri" w:hAnsi="Calibri" w:cs="Calibri"/>
          <w:b/>
          <w:bCs/>
          <w:i/>
          <w:iCs/>
          <w:color w:val="000000"/>
        </w:rPr>
        <w:t xml:space="preserve">Nose Smelling vs Mouth Smelling </w:t>
      </w:r>
      <w:r>
        <w:rPr>
          <w:rFonts w:ascii="Calibri" w:hAnsi="Calibri" w:cs="Calibri"/>
          <w:b/>
          <w:bCs/>
          <w:color w:val="000000"/>
        </w:rPr>
        <w:t xml:space="preserve">on page 75&amp;76 and the </w:t>
      </w:r>
      <w:r>
        <w:rPr>
          <w:rFonts w:ascii="Calibri" w:hAnsi="Calibri" w:cs="Calibri"/>
          <w:b/>
          <w:bCs/>
          <w:i/>
          <w:iCs/>
          <w:color w:val="000000"/>
        </w:rPr>
        <w:t xml:space="preserve">Spice Rack Challenge </w:t>
      </w:r>
      <w:r>
        <w:rPr>
          <w:rFonts w:ascii="Calibri" w:hAnsi="Calibri" w:cs="Calibri"/>
          <w:b/>
          <w:bCs/>
          <w:color w:val="000000"/>
        </w:rPr>
        <w:t>on page 77&amp;78.</w:t>
      </w:r>
    </w:p>
    <w:p w14:paraId="7B3EBD21" w14:textId="77777777" w:rsidR="00675386" w:rsidRDefault="00675386" w:rsidP="00675386">
      <w:pPr>
        <w:pStyle w:val="NormalWeb"/>
        <w:spacing w:before="0" w:beforeAutospacing="0" w:after="160" w:afterAutospacing="0"/>
      </w:pPr>
      <w:r>
        <w:rPr>
          <w:rFonts w:ascii="Calibri" w:hAnsi="Calibri" w:cs="Calibri"/>
          <w:b/>
          <w:bCs/>
          <w:color w:val="000000"/>
        </w:rPr>
        <w:t xml:space="preserve">To prep for the experiment </w:t>
      </w:r>
      <w:r>
        <w:rPr>
          <w:rFonts w:ascii="Calibri" w:hAnsi="Calibri" w:cs="Calibri"/>
          <w:color w:val="000000"/>
        </w:rPr>
        <w:t xml:space="preserve">– I am going to ask you all to gather up some of your favorite spices used in your own home; these fresh and/or dry spices can range from thyme, basil, sage, pepper, cayenne, curry, anise, salt, even ketchup or sriracha, etc. </w:t>
      </w:r>
      <w:r>
        <w:rPr>
          <w:rFonts w:ascii="Calibri" w:hAnsi="Calibri" w:cs="Calibri"/>
          <w:b/>
          <w:bCs/>
          <w:color w:val="000000"/>
        </w:rPr>
        <w:t xml:space="preserve">If you don’t have access to your own spices </w:t>
      </w:r>
      <w:r>
        <w:rPr>
          <w:rFonts w:ascii="Calibri" w:hAnsi="Calibri" w:cs="Calibri"/>
          <w:color w:val="000000"/>
        </w:rPr>
        <w:t xml:space="preserve">– I encourage you to go on a walk around your neighborhood and forage for some of your own; everywhere I go in Olympia has rosemary, sage and oregano growing ‘wild’ outside. Feel free to grab some spruce tips, or my favorite: Grand fir needles. </w:t>
      </w:r>
      <w:r>
        <w:rPr>
          <w:rFonts w:ascii="Calibri" w:hAnsi="Calibri" w:cs="Calibri"/>
          <w:i/>
          <w:iCs/>
          <w:color w:val="000000"/>
        </w:rPr>
        <w:t>Ref: The Sioux Chef’s Indigenous</w:t>
      </w:r>
      <w:r>
        <w:rPr>
          <w:rFonts w:ascii="Calibri" w:hAnsi="Calibri" w:cs="Calibri"/>
          <w:color w:val="000000"/>
        </w:rPr>
        <w:t xml:space="preserve"> </w:t>
      </w:r>
      <w:r>
        <w:rPr>
          <w:rFonts w:ascii="Calibri" w:hAnsi="Calibri" w:cs="Calibri"/>
          <w:i/>
          <w:iCs/>
          <w:color w:val="000000"/>
        </w:rPr>
        <w:t xml:space="preserve">Kitchen – </w:t>
      </w:r>
      <w:proofErr w:type="spellStart"/>
      <w:r>
        <w:rPr>
          <w:rFonts w:ascii="Calibri" w:hAnsi="Calibri" w:cs="Calibri"/>
          <w:i/>
          <w:iCs/>
          <w:color w:val="000000"/>
        </w:rPr>
        <w:t>pg</w:t>
      </w:r>
      <w:proofErr w:type="spellEnd"/>
      <w:r>
        <w:rPr>
          <w:rFonts w:ascii="Calibri" w:hAnsi="Calibri" w:cs="Calibri"/>
          <w:i/>
          <w:iCs/>
          <w:color w:val="000000"/>
        </w:rPr>
        <w:t xml:space="preserve"> 181. </w:t>
      </w:r>
    </w:p>
    <w:p w14:paraId="30EA93C6" w14:textId="77777777" w:rsidR="00675386" w:rsidRDefault="00675386" w:rsidP="00675386">
      <w:pPr>
        <w:pStyle w:val="NormalWeb"/>
        <w:spacing w:before="0" w:beforeAutospacing="0" w:after="160" w:afterAutospacing="0"/>
      </w:pPr>
      <w:r>
        <w:rPr>
          <w:rFonts w:ascii="Calibri" w:hAnsi="Calibri" w:cs="Calibri"/>
          <w:b/>
          <w:bCs/>
          <w:color w:val="000000"/>
        </w:rPr>
        <w:t>Supplies you’ll need: </w:t>
      </w:r>
    </w:p>
    <w:p w14:paraId="3233E547" w14:textId="77777777" w:rsidR="00675386" w:rsidRDefault="00675386" w:rsidP="00675386">
      <w:pPr>
        <w:pStyle w:val="NormalWeb"/>
        <w:numPr>
          <w:ilvl w:val="0"/>
          <w:numId w:val="4"/>
        </w:numPr>
        <w:spacing w:before="0" w:beforeAutospacing="0" w:after="0" w:afterAutospacing="0"/>
        <w:textAlignment w:val="baseline"/>
        <w:rPr>
          <w:rFonts w:ascii="Calibri" w:hAnsi="Calibri" w:cs="Calibri"/>
          <w:color w:val="000000"/>
        </w:rPr>
      </w:pPr>
      <w:r>
        <w:rPr>
          <w:rFonts w:ascii="Calibri" w:hAnsi="Calibri" w:cs="Calibri"/>
          <w:color w:val="000000"/>
        </w:rPr>
        <w:t>Spices, fresh AND dry if possible (10 max)</w:t>
      </w:r>
    </w:p>
    <w:p w14:paraId="0BEFA02D" w14:textId="77777777" w:rsidR="00675386" w:rsidRDefault="00675386" w:rsidP="00675386">
      <w:pPr>
        <w:pStyle w:val="NormalWeb"/>
        <w:numPr>
          <w:ilvl w:val="0"/>
          <w:numId w:val="4"/>
        </w:numPr>
        <w:spacing w:before="0" w:beforeAutospacing="0" w:after="0" w:afterAutospacing="0"/>
        <w:textAlignment w:val="baseline"/>
        <w:rPr>
          <w:rFonts w:ascii="Calibri" w:hAnsi="Calibri" w:cs="Calibri"/>
          <w:color w:val="000000"/>
        </w:rPr>
      </w:pPr>
      <w:r>
        <w:rPr>
          <w:rFonts w:ascii="Calibri" w:hAnsi="Calibri" w:cs="Calibri"/>
          <w:color w:val="000000"/>
        </w:rPr>
        <w:t>A couple of clean cups</w:t>
      </w:r>
    </w:p>
    <w:p w14:paraId="02E0877D" w14:textId="77777777" w:rsidR="00675386" w:rsidRDefault="00675386" w:rsidP="00675386">
      <w:pPr>
        <w:pStyle w:val="NormalWeb"/>
        <w:numPr>
          <w:ilvl w:val="0"/>
          <w:numId w:val="4"/>
        </w:numPr>
        <w:spacing w:before="0" w:beforeAutospacing="0" w:after="0" w:afterAutospacing="0"/>
        <w:textAlignment w:val="baseline"/>
        <w:rPr>
          <w:rFonts w:ascii="Calibri" w:hAnsi="Calibri" w:cs="Calibri"/>
          <w:color w:val="000000"/>
        </w:rPr>
      </w:pPr>
      <w:r>
        <w:rPr>
          <w:rFonts w:ascii="Calibri" w:hAnsi="Calibri" w:cs="Calibri"/>
          <w:color w:val="000000"/>
        </w:rPr>
        <w:t>A rag or paper towel</w:t>
      </w:r>
    </w:p>
    <w:p w14:paraId="7ABA6F2B" w14:textId="77777777" w:rsidR="00675386" w:rsidRDefault="00675386" w:rsidP="00675386">
      <w:pPr>
        <w:pStyle w:val="NormalWeb"/>
        <w:numPr>
          <w:ilvl w:val="0"/>
          <w:numId w:val="4"/>
        </w:numPr>
        <w:spacing w:before="0" w:beforeAutospacing="0" w:after="0" w:afterAutospacing="0"/>
        <w:textAlignment w:val="baseline"/>
        <w:rPr>
          <w:rFonts w:ascii="Calibri" w:hAnsi="Calibri" w:cs="Calibri"/>
          <w:color w:val="000000"/>
        </w:rPr>
      </w:pPr>
      <w:r>
        <w:rPr>
          <w:rFonts w:ascii="Calibri" w:hAnsi="Calibri" w:cs="Calibri"/>
          <w:color w:val="000000"/>
        </w:rPr>
        <w:t>A clean piece of paper</w:t>
      </w:r>
    </w:p>
    <w:p w14:paraId="5D47BDA2" w14:textId="77777777" w:rsidR="00675386" w:rsidRDefault="00675386" w:rsidP="00675386">
      <w:pPr>
        <w:pStyle w:val="NormalWeb"/>
        <w:numPr>
          <w:ilvl w:val="0"/>
          <w:numId w:val="4"/>
        </w:numPr>
        <w:spacing w:before="0" w:beforeAutospacing="0" w:after="160" w:afterAutospacing="0"/>
        <w:textAlignment w:val="baseline"/>
        <w:rPr>
          <w:rFonts w:ascii="Calibri" w:hAnsi="Calibri" w:cs="Calibri"/>
          <w:color w:val="000000"/>
        </w:rPr>
      </w:pPr>
      <w:r>
        <w:rPr>
          <w:rFonts w:ascii="Calibri" w:hAnsi="Calibri" w:cs="Calibri"/>
          <w:color w:val="000000"/>
        </w:rPr>
        <w:t>Paper and pencil/pen</w:t>
      </w:r>
    </w:p>
    <w:p w14:paraId="2442C7BF" w14:textId="5E249FE2" w:rsidR="00675386" w:rsidRDefault="00675386" w:rsidP="00675386">
      <w:pPr>
        <w:pStyle w:val="NormalWeb"/>
        <w:spacing w:before="0" w:beforeAutospacing="0" w:after="160" w:afterAutospacing="0"/>
      </w:pPr>
      <w:r>
        <w:rPr>
          <w:rFonts w:ascii="Calibri" w:hAnsi="Calibri" w:cs="Calibri"/>
          <w:b/>
          <w:bCs/>
          <w:color w:val="000000"/>
        </w:rPr>
        <w:t xml:space="preserve">[Taste is a required text and available for $2 online.  Caleb has provided excerpts as downloads on our Tasting Research website: </w:t>
      </w:r>
      <w:hyperlink r:id="rId5" w:history="1">
        <w:r>
          <w:rPr>
            <w:rStyle w:val="Hyperlink"/>
            <w:rFonts w:ascii="Calibri" w:hAnsi="Calibri" w:cs="Calibri"/>
            <w:b/>
            <w:bCs/>
            <w:color w:val="0563C1"/>
          </w:rPr>
          <w:t>https://wordpress.evergreen.edu/terroirw21/2021/01/02/2-grains-wks-3-4/Links to an external site.</w:t>
        </w:r>
      </w:hyperlink>
      <w:r>
        <w:rPr>
          <w:rFonts w:ascii="Calibri" w:hAnsi="Calibri" w:cs="Calibri"/>
          <w:b/>
          <w:bCs/>
          <w:color w:val="000000"/>
        </w:rPr>
        <w:t xml:space="preserve"> </w:t>
      </w:r>
    </w:p>
    <w:p w14:paraId="30F5A056" w14:textId="77777777" w:rsidR="00675386" w:rsidRDefault="00675386" w:rsidP="00675386">
      <w:pPr>
        <w:pStyle w:val="NormalWeb"/>
        <w:spacing w:before="0" w:beforeAutospacing="0" w:after="160" w:afterAutospacing="0"/>
      </w:pPr>
      <w:r>
        <w:rPr>
          <w:rFonts w:ascii="Calibri" w:hAnsi="Calibri" w:cs="Calibri"/>
          <w:b/>
          <w:bCs/>
          <w:color w:val="000000"/>
        </w:rPr>
        <w:t xml:space="preserve">Spices in often inexpensive and bulk quantities can be purchased from the </w:t>
      </w:r>
      <w:proofErr w:type="spellStart"/>
      <w:r>
        <w:rPr>
          <w:rFonts w:ascii="Calibri" w:hAnsi="Calibri" w:cs="Calibri"/>
          <w:b/>
          <w:bCs/>
          <w:color w:val="000000"/>
        </w:rPr>
        <w:t>Oly</w:t>
      </w:r>
      <w:proofErr w:type="spellEnd"/>
      <w:r>
        <w:rPr>
          <w:rFonts w:ascii="Calibri" w:hAnsi="Calibri" w:cs="Calibri"/>
          <w:b/>
          <w:bCs/>
          <w:color w:val="000000"/>
        </w:rPr>
        <w:t xml:space="preserve"> Food Coop (west and east sides), Radiance, Buck's Spices, and Grocery Outlet. </w:t>
      </w:r>
    </w:p>
    <w:p w14:paraId="5A14D4B0" w14:textId="77777777" w:rsidR="00675386" w:rsidRDefault="00675386" w:rsidP="00675386">
      <w:pPr>
        <w:pStyle w:val="NormalWeb"/>
        <w:spacing w:before="0" w:beforeAutospacing="0" w:after="160" w:afterAutospacing="0"/>
      </w:pPr>
      <w:r>
        <w:rPr>
          <w:rFonts w:ascii="Calibri" w:hAnsi="Calibri" w:cs="Calibri"/>
          <w:b/>
          <w:bCs/>
          <w:color w:val="000000"/>
        </w:rPr>
        <w:t xml:space="preserve">Please mark you planners for picking up Taste Research materials including coffee, tea, and seaweed on </w:t>
      </w:r>
      <w:proofErr w:type="spellStart"/>
      <w:r>
        <w:rPr>
          <w:rFonts w:ascii="Calibri" w:hAnsi="Calibri" w:cs="Calibri"/>
          <w:b/>
          <w:bCs/>
          <w:color w:val="000000"/>
        </w:rPr>
        <w:t>wk</w:t>
      </w:r>
      <w:proofErr w:type="spellEnd"/>
      <w:r>
        <w:rPr>
          <w:rFonts w:ascii="Calibri" w:hAnsi="Calibri" w:cs="Calibri"/>
          <w:b/>
          <w:bCs/>
          <w:color w:val="000000"/>
        </w:rPr>
        <w:t xml:space="preserve"> 5 Tuesday, 2 Feb, between 3:15-4:30 at the campus farm. --SW]</w:t>
      </w:r>
    </w:p>
    <w:p w14:paraId="10255DE9" w14:textId="77777777" w:rsidR="00F85784" w:rsidRDefault="00F85784" w:rsidP="007F1D80">
      <w:pPr>
        <w:rPr>
          <w:sz w:val="24"/>
          <w:szCs w:val="24"/>
        </w:rPr>
      </w:pPr>
    </w:p>
    <w:p w14:paraId="036833D5" w14:textId="77777777" w:rsidR="00897057" w:rsidRDefault="00897057" w:rsidP="00FA601B">
      <w:pPr>
        <w:rPr>
          <w:b/>
          <w:bCs/>
          <w:sz w:val="24"/>
          <w:szCs w:val="24"/>
        </w:rPr>
      </w:pPr>
    </w:p>
    <w:p w14:paraId="42EEE17A" w14:textId="77777777" w:rsidR="00897057" w:rsidRDefault="00897057" w:rsidP="00FA601B">
      <w:pPr>
        <w:rPr>
          <w:b/>
          <w:bCs/>
          <w:sz w:val="24"/>
          <w:szCs w:val="24"/>
        </w:rPr>
      </w:pPr>
    </w:p>
    <w:p w14:paraId="5F787E47" w14:textId="77777777" w:rsidR="00897057" w:rsidRDefault="00897057" w:rsidP="00FA601B">
      <w:pPr>
        <w:rPr>
          <w:b/>
          <w:bCs/>
          <w:sz w:val="24"/>
          <w:szCs w:val="24"/>
        </w:rPr>
      </w:pPr>
    </w:p>
    <w:p w14:paraId="5DB6BA2F" w14:textId="77777777" w:rsidR="00897057" w:rsidRDefault="00897057" w:rsidP="00FA601B">
      <w:pPr>
        <w:rPr>
          <w:b/>
          <w:bCs/>
          <w:sz w:val="24"/>
          <w:szCs w:val="24"/>
        </w:rPr>
      </w:pPr>
    </w:p>
    <w:p w14:paraId="1C4C1967" w14:textId="2C914FFF" w:rsidR="00FA601B" w:rsidRDefault="0060279C" w:rsidP="00FA601B">
      <w:pPr>
        <w:rPr>
          <w:b/>
          <w:bCs/>
          <w:sz w:val="24"/>
          <w:szCs w:val="24"/>
        </w:rPr>
      </w:pPr>
      <w:r>
        <w:rPr>
          <w:b/>
          <w:bCs/>
          <w:sz w:val="24"/>
          <w:szCs w:val="24"/>
        </w:rPr>
        <w:lastRenderedPageBreak/>
        <w:t xml:space="preserve">Today’s </w:t>
      </w:r>
      <w:r w:rsidR="00FA601B" w:rsidRPr="0060279C">
        <w:rPr>
          <w:b/>
          <w:bCs/>
          <w:sz w:val="24"/>
          <w:szCs w:val="24"/>
        </w:rPr>
        <w:t>Experiments</w:t>
      </w:r>
      <w:r w:rsidRPr="0060279C">
        <w:rPr>
          <w:b/>
          <w:bCs/>
          <w:sz w:val="24"/>
          <w:szCs w:val="24"/>
        </w:rPr>
        <w:t>:</w:t>
      </w:r>
    </w:p>
    <w:p w14:paraId="08E1632F" w14:textId="517A8DC3" w:rsidR="007346D2" w:rsidRPr="007346D2" w:rsidRDefault="007346D2" w:rsidP="007346D2">
      <w:pPr>
        <w:pStyle w:val="ListParagraph"/>
        <w:numPr>
          <w:ilvl w:val="0"/>
          <w:numId w:val="1"/>
        </w:numPr>
        <w:rPr>
          <w:b/>
          <w:bCs/>
          <w:sz w:val="24"/>
          <w:szCs w:val="24"/>
        </w:rPr>
      </w:pPr>
      <w:r>
        <w:rPr>
          <w:sz w:val="24"/>
          <w:szCs w:val="24"/>
        </w:rPr>
        <w:t>“Taste what you’re missing: Spice Rack Aroma Challenge” page 77,78</w:t>
      </w:r>
    </w:p>
    <w:p w14:paraId="7A6D30AF" w14:textId="1C7FD355" w:rsidR="007F1D80" w:rsidRPr="00B174C1" w:rsidRDefault="007F1D80" w:rsidP="0060279C">
      <w:pPr>
        <w:pStyle w:val="ListParagraph"/>
        <w:numPr>
          <w:ilvl w:val="0"/>
          <w:numId w:val="1"/>
        </w:numPr>
        <w:rPr>
          <w:b/>
          <w:bCs/>
          <w:i/>
          <w:iCs/>
          <w:sz w:val="24"/>
          <w:szCs w:val="24"/>
        </w:rPr>
      </w:pPr>
      <w:r>
        <w:rPr>
          <w:b/>
          <w:bCs/>
          <w:sz w:val="24"/>
          <w:szCs w:val="24"/>
        </w:rPr>
        <w:t>“</w:t>
      </w:r>
      <w:r>
        <w:rPr>
          <w:sz w:val="24"/>
          <w:szCs w:val="24"/>
        </w:rPr>
        <w:t xml:space="preserve">Taste What You’re Missing: </w:t>
      </w:r>
      <w:r w:rsidR="00E2590E">
        <w:rPr>
          <w:sz w:val="24"/>
          <w:szCs w:val="24"/>
        </w:rPr>
        <w:t>Nose Smelling vs. Mouth Smelling” page 75,76</w:t>
      </w:r>
      <w:r w:rsidR="00B174C1">
        <w:rPr>
          <w:sz w:val="24"/>
          <w:szCs w:val="24"/>
        </w:rPr>
        <w:t xml:space="preserve"> </w:t>
      </w:r>
      <w:r w:rsidR="00B174C1" w:rsidRPr="00B174C1">
        <w:rPr>
          <w:i/>
          <w:iCs/>
          <w:sz w:val="24"/>
          <w:szCs w:val="24"/>
        </w:rPr>
        <w:t>(MODIFIED)</w:t>
      </w:r>
    </w:p>
    <w:p w14:paraId="4BAA2C3F" w14:textId="5A7059C2" w:rsidR="007F1D80" w:rsidRDefault="007F1D80" w:rsidP="007F1D80">
      <w:pPr>
        <w:pStyle w:val="ListParagraph"/>
        <w:rPr>
          <w:sz w:val="24"/>
          <w:szCs w:val="24"/>
        </w:rPr>
      </w:pPr>
    </w:p>
    <w:p w14:paraId="23303E65" w14:textId="492AD751" w:rsidR="007F1D80" w:rsidRDefault="007F1D80" w:rsidP="007F1D80">
      <w:pPr>
        <w:pStyle w:val="ListParagraph"/>
        <w:pBdr>
          <w:bottom w:val="single" w:sz="6" w:space="1" w:color="auto"/>
        </w:pBdr>
        <w:ind w:left="0"/>
        <w:jc w:val="both"/>
        <w:rPr>
          <w:sz w:val="24"/>
          <w:szCs w:val="24"/>
        </w:rPr>
      </w:pPr>
      <w:r>
        <w:rPr>
          <w:sz w:val="24"/>
          <w:szCs w:val="24"/>
        </w:rPr>
        <w:t xml:space="preserve">Throughout these labs try and reflect on your own experience </w:t>
      </w:r>
      <w:r w:rsidR="00305535">
        <w:rPr>
          <w:sz w:val="24"/>
          <w:szCs w:val="24"/>
        </w:rPr>
        <w:t xml:space="preserve">and perceptions, </w:t>
      </w:r>
      <w:r w:rsidR="00764767">
        <w:rPr>
          <w:sz w:val="24"/>
          <w:szCs w:val="24"/>
        </w:rPr>
        <w:t xml:space="preserve">doing </w:t>
      </w:r>
      <w:r>
        <w:rPr>
          <w:sz w:val="24"/>
          <w:szCs w:val="24"/>
        </w:rPr>
        <w:t xml:space="preserve">this will help you to answer the questions that coincide with this guide. </w:t>
      </w:r>
      <w:r w:rsidR="000319B7">
        <w:rPr>
          <w:sz w:val="24"/>
          <w:szCs w:val="24"/>
        </w:rPr>
        <w:t xml:space="preserve">It may help to have the answer sheet open so that you can record your thoughts and reflections while they are fresh in your mind. </w:t>
      </w:r>
      <w:r w:rsidR="00764767">
        <w:rPr>
          <w:sz w:val="24"/>
          <w:szCs w:val="24"/>
        </w:rPr>
        <w:t>Above all, have fun.</w:t>
      </w:r>
    </w:p>
    <w:p w14:paraId="0D18FB45" w14:textId="77777777" w:rsidR="005A0CAB" w:rsidRDefault="005A0CAB" w:rsidP="007F1D80">
      <w:pPr>
        <w:pStyle w:val="ListParagraph"/>
        <w:ind w:left="0"/>
        <w:jc w:val="both"/>
        <w:rPr>
          <w:sz w:val="24"/>
          <w:szCs w:val="24"/>
        </w:rPr>
      </w:pPr>
    </w:p>
    <w:p w14:paraId="2C11BEE0" w14:textId="4B2E418A" w:rsidR="001922C4" w:rsidRDefault="0012110B" w:rsidP="00B02782">
      <w:pPr>
        <w:pStyle w:val="ListParagraph"/>
        <w:ind w:left="0"/>
      </w:pPr>
      <w:r>
        <w:t xml:space="preserve">Welcome to aroma week! </w:t>
      </w:r>
    </w:p>
    <w:p w14:paraId="4895239F" w14:textId="1C847876" w:rsidR="0012110B" w:rsidRDefault="0012110B" w:rsidP="00B02782">
      <w:pPr>
        <w:pStyle w:val="ListParagraph"/>
        <w:ind w:left="0"/>
      </w:pPr>
    </w:p>
    <w:p w14:paraId="4632FCE6" w14:textId="293AD564" w:rsidR="00B02782" w:rsidRDefault="00911482" w:rsidP="00B02782">
      <w:pPr>
        <w:pStyle w:val="ListParagraph"/>
        <w:ind w:left="0"/>
      </w:pPr>
      <w:r>
        <w:t>Right now, w</w:t>
      </w:r>
      <w:r w:rsidR="00AC2986">
        <w:t xml:space="preserve">e are reading and learning about how our bodies perceive </w:t>
      </w:r>
      <w:r w:rsidR="004E3A5C">
        <w:t xml:space="preserve">the </w:t>
      </w:r>
      <w:r w:rsidR="00825801">
        <w:t>entire configuration of taste</w:t>
      </w:r>
      <w:r w:rsidR="00994819">
        <w:t xml:space="preserve">; not only is taste that which hits our tongue, </w:t>
      </w:r>
      <w:r w:rsidR="006B781E">
        <w:t xml:space="preserve">it is all of our </w:t>
      </w:r>
      <w:r w:rsidR="00DA2CF3">
        <w:t xml:space="preserve">bodily </w:t>
      </w:r>
      <w:r w:rsidR="006B781E">
        <w:t xml:space="preserve">senses drinking in the </w:t>
      </w:r>
      <w:r w:rsidR="004B04AF">
        <w:t xml:space="preserve">meal in front of us, whether it is </w:t>
      </w:r>
      <w:r w:rsidR="000D1187">
        <w:t>my grandmother’s</w:t>
      </w:r>
      <w:r w:rsidR="004B04AF">
        <w:t xml:space="preserve"> spaghetti</w:t>
      </w:r>
      <w:r w:rsidR="00010FC0">
        <w:t xml:space="preserve"> and garlic bread</w:t>
      </w:r>
      <w:r w:rsidR="004B04AF">
        <w:t xml:space="preserve"> or a single </w:t>
      </w:r>
      <w:r w:rsidR="00010FC0">
        <w:t xml:space="preserve">California </w:t>
      </w:r>
      <w:r w:rsidR="004B04AF">
        <w:t>raisin</w:t>
      </w:r>
      <w:r w:rsidR="00394F0D">
        <w:t>; taste</w:t>
      </w:r>
      <w:r w:rsidR="00994819">
        <w:t xml:space="preserve"> is the</w:t>
      </w:r>
      <w:r w:rsidR="00952C69">
        <w:t xml:space="preserve"> soil &amp; culture, the</w:t>
      </w:r>
      <w:r w:rsidR="00994819">
        <w:t xml:space="preserve"> </w:t>
      </w:r>
      <w:r w:rsidR="00851F26">
        <w:t>passion &amp; journey</w:t>
      </w:r>
      <w:r w:rsidR="00952C69">
        <w:t>, the labor &amp; sweat,</w:t>
      </w:r>
      <w:r w:rsidR="00205AAB">
        <w:t xml:space="preserve"> and more,</w:t>
      </w:r>
      <w:r w:rsidR="0091142E">
        <w:t xml:space="preserve"> </w:t>
      </w:r>
      <w:r w:rsidR="00A32442">
        <w:t xml:space="preserve">all compiled </w:t>
      </w:r>
      <w:r w:rsidR="00010FC0">
        <w:t xml:space="preserve">together </w:t>
      </w:r>
      <w:r w:rsidR="0013598A">
        <w:t>to g</w:t>
      </w:r>
      <w:r w:rsidR="00A14042">
        <w:t>ive us</w:t>
      </w:r>
      <w:r w:rsidR="0091142E">
        <w:t xml:space="preserve"> the</w:t>
      </w:r>
      <w:r w:rsidR="00010FC0">
        <w:t xml:space="preserve"> full</w:t>
      </w:r>
      <w:r w:rsidR="0091142E">
        <w:t xml:space="preserve"> </w:t>
      </w:r>
      <w:r w:rsidR="00DA2CF3">
        <w:t>experience</w:t>
      </w:r>
      <w:r w:rsidR="0013598A">
        <w:t xml:space="preserve">. </w:t>
      </w:r>
      <w:r w:rsidR="00DA2CF3">
        <w:t xml:space="preserve"> </w:t>
      </w:r>
    </w:p>
    <w:p w14:paraId="7EE87940" w14:textId="37807D51" w:rsidR="003036E6" w:rsidRDefault="003036E6" w:rsidP="00B02782">
      <w:pPr>
        <w:pStyle w:val="ListParagraph"/>
        <w:ind w:left="0"/>
      </w:pPr>
    </w:p>
    <w:p w14:paraId="510402EA" w14:textId="299A0966" w:rsidR="00F01FD1" w:rsidRPr="00A40F38" w:rsidRDefault="0013598A" w:rsidP="00B02782">
      <w:pPr>
        <w:pStyle w:val="ListParagraph"/>
        <w:ind w:left="0"/>
      </w:pPr>
      <w:r>
        <w:t>It is argued that roughly 75-95% of our perception of taste</w:t>
      </w:r>
      <w:r w:rsidR="00B931F6">
        <w:t xml:space="preserve"> comes from the retro-nasal olfaction that occurs as we breath in the volatiles </w:t>
      </w:r>
      <w:r w:rsidR="000C5CF0">
        <w:t xml:space="preserve">that are emanating from </w:t>
      </w:r>
      <w:r w:rsidR="001F6297">
        <w:t>the food we are eating. Recall last week’s Jelly-Belly experiment</w:t>
      </w:r>
      <w:r w:rsidR="00812949">
        <w:t xml:space="preserve"> and </w:t>
      </w:r>
      <w:r w:rsidR="009C441C">
        <w:t xml:space="preserve">the power and complexity of </w:t>
      </w:r>
      <w:r w:rsidR="00812949">
        <w:t>jellybean’s</w:t>
      </w:r>
      <w:r w:rsidR="009C441C">
        <w:t xml:space="preserve"> flavor when allowing for our noses to do the tasting</w:t>
      </w:r>
      <w:r w:rsidR="00E360A6">
        <w:t xml:space="preserve">. Taken from the smell chapter in Stuckey’s book, </w:t>
      </w:r>
      <w:r w:rsidR="00E360A6">
        <w:rPr>
          <w:i/>
          <w:iCs/>
        </w:rPr>
        <w:t xml:space="preserve">Taste, </w:t>
      </w:r>
      <w:r w:rsidR="00E360A6">
        <w:t xml:space="preserve">as well as info from Sharma’s book, </w:t>
      </w:r>
      <w:r w:rsidR="00E360A6">
        <w:rPr>
          <w:i/>
          <w:iCs/>
        </w:rPr>
        <w:t xml:space="preserve">The Flavor Equation, </w:t>
      </w:r>
      <w:r w:rsidR="00E360A6">
        <w:t>we learned more about how volatiles act and react when subject to various condition</w:t>
      </w:r>
      <w:r w:rsidR="00AF6F6A">
        <w:t>s. T</w:t>
      </w:r>
      <w:r w:rsidR="00F01FD1">
        <w:t>hese volatiles are what I am hoping to ho</w:t>
      </w:r>
      <w:r w:rsidR="00AF6F6A">
        <w:t>n</w:t>
      </w:r>
      <w:r w:rsidR="00F01FD1">
        <w:t>e in on with you all this week!</w:t>
      </w:r>
      <w:r w:rsidR="00CE730A">
        <w:t xml:space="preserve"> </w:t>
      </w:r>
    </w:p>
    <w:p w14:paraId="22C44D27" w14:textId="5FD098DF" w:rsidR="00EC472B" w:rsidRDefault="00EC472B" w:rsidP="00B02782">
      <w:pPr>
        <w:pStyle w:val="ListParagraph"/>
        <w:ind w:left="0"/>
      </w:pPr>
    </w:p>
    <w:p w14:paraId="39D2848C" w14:textId="50BA5567" w:rsidR="00DF151B" w:rsidRDefault="00EC472B" w:rsidP="00B02782">
      <w:pPr>
        <w:pStyle w:val="ListParagraph"/>
        <w:ind w:left="0"/>
      </w:pPr>
      <w:r w:rsidRPr="007A6743">
        <w:rPr>
          <w:rFonts w:cstheme="minorHAnsi"/>
          <w:color w:val="000000" w:themeColor="text1"/>
        </w:rPr>
        <w:t>I hope that you all had a chance to gather some dry and fresh spices, especially ones that you are keen on</w:t>
      </w:r>
      <w:r w:rsidR="007C1BEF" w:rsidRPr="007A6743">
        <w:rPr>
          <w:rFonts w:cstheme="minorHAnsi"/>
          <w:color w:val="000000" w:themeColor="text1"/>
        </w:rPr>
        <w:t>.</w:t>
      </w:r>
      <w:r w:rsidR="007A6743" w:rsidRPr="007A6743">
        <w:rPr>
          <w:rFonts w:cstheme="minorHAnsi"/>
          <w:color w:val="000000" w:themeColor="text1"/>
        </w:rPr>
        <w:t xml:space="preserve"> I</w:t>
      </w:r>
      <w:r w:rsidR="007A6743" w:rsidRPr="007A6743">
        <w:rPr>
          <w:rFonts w:cstheme="minorHAnsi"/>
          <w:color w:val="000000" w:themeColor="text1"/>
          <w:spacing w:val="3"/>
          <w:shd w:val="clear" w:color="auto" w:fill="FFFFFF"/>
        </w:rPr>
        <w:t>f you have no spices or</w:t>
      </w:r>
      <w:r w:rsidR="001467CD">
        <w:rPr>
          <w:rFonts w:cstheme="minorHAnsi"/>
          <w:color w:val="000000" w:themeColor="text1"/>
          <w:spacing w:val="3"/>
          <w:shd w:val="clear" w:color="auto" w:fill="FFFFFF"/>
        </w:rPr>
        <w:t xml:space="preserve"> </w:t>
      </w:r>
      <w:r w:rsidR="00A86862">
        <w:rPr>
          <w:rFonts w:cstheme="minorHAnsi"/>
          <w:color w:val="000000" w:themeColor="text1"/>
          <w:spacing w:val="3"/>
          <w:shd w:val="clear" w:color="auto" w:fill="FFFFFF"/>
        </w:rPr>
        <w:t>have</w:t>
      </w:r>
      <w:r w:rsidR="007A6743" w:rsidRPr="007A6743">
        <w:rPr>
          <w:rFonts w:cstheme="minorHAnsi"/>
          <w:color w:val="000000" w:themeColor="text1"/>
          <w:spacing w:val="3"/>
          <w:shd w:val="clear" w:color="auto" w:fill="FFFFFF"/>
        </w:rPr>
        <w:t xml:space="preserve"> a small</w:t>
      </w:r>
      <w:r w:rsidR="001467CD">
        <w:rPr>
          <w:rFonts w:cstheme="minorHAnsi"/>
          <w:color w:val="000000" w:themeColor="text1"/>
          <w:spacing w:val="3"/>
          <w:shd w:val="clear" w:color="auto" w:fill="FFFFFF"/>
        </w:rPr>
        <w:t xml:space="preserve"> spice</w:t>
      </w:r>
      <w:r w:rsidR="007A6743" w:rsidRPr="007A6743">
        <w:rPr>
          <w:rFonts w:cstheme="minorHAnsi"/>
          <w:color w:val="000000" w:themeColor="text1"/>
          <w:spacing w:val="3"/>
          <w:shd w:val="clear" w:color="auto" w:fill="FFFFFF"/>
        </w:rPr>
        <w:t xml:space="preserve"> collection, use this time to observe others and begin to create a list of the spices you would like to add to your collection</w:t>
      </w:r>
      <w:r w:rsidR="007A6743" w:rsidRPr="007A6743">
        <w:rPr>
          <w:rFonts w:cstheme="minorHAnsi"/>
          <w:color w:val="000000" w:themeColor="text1"/>
          <w:spacing w:val="3"/>
          <w:sz w:val="21"/>
          <w:szCs w:val="21"/>
          <w:shd w:val="clear" w:color="auto" w:fill="FFFFFF"/>
        </w:rPr>
        <w:t>.</w:t>
      </w:r>
      <w:r w:rsidR="007C1BEF" w:rsidRPr="007A6743">
        <w:rPr>
          <w:rFonts w:cstheme="minorHAnsi"/>
          <w:color w:val="000000" w:themeColor="text1"/>
        </w:rPr>
        <w:t xml:space="preserve"> As we will talk about more </w:t>
      </w:r>
      <w:r w:rsidR="007C782E" w:rsidRPr="007A6743">
        <w:rPr>
          <w:rFonts w:cstheme="minorHAnsi"/>
          <w:color w:val="000000" w:themeColor="text1"/>
        </w:rPr>
        <w:t xml:space="preserve">in depth </w:t>
      </w:r>
      <w:r w:rsidR="00DB25F3" w:rsidRPr="007A6743">
        <w:rPr>
          <w:rFonts w:cstheme="minorHAnsi"/>
          <w:color w:val="000000" w:themeColor="text1"/>
        </w:rPr>
        <w:t>later</w:t>
      </w:r>
      <w:r w:rsidR="007C782E">
        <w:t xml:space="preserve">, the sense of place that we </w:t>
      </w:r>
      <w:r w:rsidR="00DA1CBC">
        <w:t>associate with the spices we use</w:t>
      </w:r>
      <w:r w:rsidR="000D6FD1">
        <w:t xml:space="preserve">, and more intriguing - their smell, </w:t>
      </w:r>
      <w:r w:rsidR="008F2A93">
        <w:t>can be hard hitting and long lasting.</w:t>
      </w:r>
      <w:r w:rsidR="00DB25F3">
        <w:t xml:space="preserve"> </w:t>
      </w:r>
      <w:r w:rsidR="009C6EF7">
        <w:t>As we make associations with pleasant smells and fond memories</w:t>
      </w:r>
      <w:r w:rsidR="002364CC">
        <w:t xml:space="preserve">, or fetid </w:t>
      </w:r>
      <w:r w:rsidR="00E668DB">
        <w:t>smells and less than savory memories</w:t>
      </w:r>
      <w:r w:rsidR="009C6EF7">
        <w:t>, the</w:t>
      </w:r>
      <w:r w:rsidR="007C7CEB">
        <w:t>se</w:t>
      </w:r>
      <w:r w:rsidR="009C6EF7">
        <w:t xml:space="preserve"> </w:t>
      </w:r>
      <w:r w:rsidR="004E077B">
        <w:t>‘</w:t>
      </w:r>
      <w:r w:rsidR="004E077B">
        <w:rPr>
          <w:i/>
          <w:iCs/>
        </w:rPr>
        <w:t xml:space="preserve">odor signatures’ </w:t>
      </w:r>
      <w:r w:rsidR="004E077B">
        <w:t xml:space="preserve">as Stuckey refers to them, </w:t>
      </w:r>
      <w:r w:rsidR="00EB22FC">
        <w:t>are imprinted in our minds</w:t>
      </w:r>
      <w:r w:rsidR="002D3356">
        <w:t>.</w:t>
      </w:r>
      <w:r w:rsidR="00E668DB">
        <w:t xml:space="preserve"> </w:t>
      </w:r>
      <w:r w:rsidR="002D3356">
        <w:t xml:space="preserve">This imprinting is often </w:t>
      </w:r>
      <w:r w:rsidR="00E668DB">
        <w:t>recalled almost instantaneously</w:t>
      </w:r>
      <w:r w:rsidR="002D3356">
        <w:t xml:space="preserve"> </w:t>
      </w:r>
      <w:r w:rsidR="00760E79">
        <w:t>when we get a whiff of a nostalgic sm</w:t>
      </w:r>
      <w:r w:rsidR="002A1112">
        <w:t>ells</w:t>
      </w:r>
      <w:r w:rsidR="00E81CC9">
        <w:t>. This</w:t>
      </w:r>
      <w:r w:rsidR="002A1112">
        <w:t xml:space="preserve"> happens to me all the time, I am transported back </w:t>
      </w:r>
      <w:r w:rsidR="00645F5C">
        <w:t xml:space="preserve">to a memory that I subconsciously </w:t>
      </w:r>
      <w:r w:rsidR="00E73CD5">
        <w:t xml:space="preserve">packed away in association with a smell. </w:t>
      </w:r>
    </w:p>
    <w:p w14:paraId="5AA22910" w14:textId="1A0E204F" w:rsidR="00675386" w:rsidRDefault="00675386" w:rsidP="00B02782">
      <w:pPr>
        <w:pStyle w:val="ListParagraph"/>
        <w:pBdr>
          <w:bottom w:val="single" w:sz="6" w:space="1" w:color="auto"/>
        </w:pBdr>
        <w:ind w:left="0"/>
      </w:pPr>
    </w:p>
    <w:p w14:paraId="4C1AFA30" w14:textId="6D7334A5" w:rsidR="008E48B4" w:rsidRDefault="008E48B4" w:rsidP="00B02782">
      <w:pPr>
        <w:pStyle w:val="ListParagraph"/>
        <w:ind w:left="0"/>
      </w:pPr>
    </w:p>
    <w:p w14:paraId="4F5EC0D3" w14:textId="77777777" w:rsidR="002201A9" w:rsidRDefault="002201A9" w:rsidP="002201A9">
      <w:pPr>
        <w:rPr>
          <w:sz w:val="24"/>
          <w:szCs w:val="24"/>
        </w:rPr>
      </w:pPr>
      <w:r w:rsidRPr="007346D2">
        <w:rPr>
          <w:b/>
          <w:bCs/>
          <w:sz w:val="24"/>
          <w:szCs w:val="24"/>
          <w:u w:val="single"/>
        </w:rPr>
        <w:t>1</w:t>
      </w:r>
      <w:r w:rsidRPr="007346D2">
        <w:rPr>
          <w:b/>
          <w:bCs/>
          <w:sz w:val="24"/>
          <w:szCs w:val="24"/>
          <w:u w:val="single"/>
          <w:vertAlign w:val="superscript"/>
        </w:rPr>
        <w:t>st</w:t>
      </w:r>
      <w:r w:rsidRPr="007346D2">
        <w:rPr>
          <w:b/>
          <w:bCs/>
          <w:sz w:val="24"/>
          <w:szCs w:val="24"/>
          <w:u w:val="single"/>
        </w:rPr>
        <w:t xml:space="preserve"> Experiment:</w:t>
      </w:r>
      <w:r w:rsidRPr="007346D2">
        <w:rPr>
          <w:sz w:val="24"/>
          <w:szCs w:val="24"/>
        </w:rPr>
        <w:t xml:space="preserve"> “Taste what you’re missing: Spice Rack Aroma Challenge” page 77,78</w:t>
      </w:r>
    </w:p>
    <w:p w14:paraId="3BC3AC7D" w14:textId="0A62EC70" w:rsidR="00675386" w:rsidRPr="002201A9" w:rsidRDefault="002201A9" w:rsidP="00261B53">
      <w:pPr>
        <w:rPr>
          <w:b/>
          <w:bCs/>
          <w:sz w:val="24"/>
          <w:szCs w:val="24"/>
        </w:rPr>
      </w:pPr>
      <w:r>
        <w:rPr>
          <w:sz w:val="24"/>
          <w:szCs w:val="24"/>
        </w:rPr>
        <w:t xml:space="preserve">In this experiment we are going to put our powers of olfactory recollection to the test! Now that we have gathered up some of our spices, I ask you to put a small amount of each spice into its own individual cup so that you have various cups each containing a single spice. </w:t>
      </w:r>
      <w:r>
        <w:rPr>
          <w:b/>
          <w:bCs/>
          <w:sz w:val="24"/>
          <w:szCs w:val="24"/>
        </w:rPr>
        <w:t xml:space="preserve">If you don’t have access to any spices, this can all be done with plants and flowers that you may be able to find in your own neighborhood. Spices such as rosemary, sage and thyme are easy to </w:t>
      </w:r>
      <w:r>
        <w:rPr>
          <w:b/>
          <w:bCs/>
          <w:sz w:val="24"/>
          <w:szCs w:val="24"/>
        </w:rPr>
        <w:lastRenderedPageBreak/>
        <w:t xml:space="preserve">identify and grow in planters all over Olympia. In addition to these, cedar, spruce and fir tips/boughs are a semi-popular culinary ingredients that can offer a wild olfactory ride! </w:t>
      </w:r>
    </w:p>
    <w:p w14:paraId="5DDD6A59" w14:textId="597779C7" w:rsidR="007346D2" w:rsidRDefault="00261B53" w:rsidP="00261B53">
      <w:pPr>
        <w:rPr>
          <w:sz w:val="24"/>
          <w:szCs w:val="24"/>
        </w:rPr>
      </w:pPr>
      <w:r>
        <w:rPr>
          <w:b/>
          <w:bCs/>
          <w:noProof/>
          <w:sz w:val="24"/>
          <w:szCs w:val="24"/>
        </w:rPr>
        <w:drawing>
          <wp:inline distT="0" distB="0" distL="0" distR="0" wp14:anchorId="3BB769C7" wp14:editId="3BD82821">
            <wp:extent cx="4752136" cy="2673076"/>
            <wp:effectExtent l="0" t="8255" r="2540" b="2540"/>
            <wp:docPr id="8" name="Picture 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abl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4807603" cy="2704276"/>
                    </a:xfrm>
                    <a:prstGeom prst="rect">
                      <a:avLst/>
                    </a:prstGeom>
                  </pic:spPr>
                </pic:pic>
              </a:graphicData>
            </a:graphic>
          </wp:inline>
        </w:drawing>
      </w:r>
      <w:r>
        <w:rPr>
          <w:b/>
          <w:bCs/>
          <w:noProof/>
          <w:sz w:val="24"/>
          <w:szCs w:val="24"/>
        </w:rPr>
        <w:drawing>
          <wp:inline distT="0" distB="0" distL="0" distR="0" wp14:anchorId="6FA7FC06" wp14:editId="3F285FAD">
            <wp:extent cx="4755621" cy="2675035"/>
            <wp:effectExtent l="0" t="7302" r="0" b="0"/>
            <wp:docPr id="7" name="Picture 7" descr="A piece of paper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ece of paper with writing on it&#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755621" cy="2675035"/>
                    </a:xfrm>
                    <a:prstGeom prst="rect">
                      <a:avLst/>
                    </a:prstGeom>
                  </pic:spPr>
                </pic:pic>
              </a:graphicData>
            </a:graphic>
          </wp:inline>
        </w:drawing>
      </w:r>
    </w:p>
    <w:p w14:paraId="64CCB202" w14:textId="194740D1" w:rsidR="005117FA" w:rsidRDefault="005117FA" w:rsidP="005117FA">
      <w:pPr>
        <w:rPr>
          <w:sz w:val="24"/>
          <w:szCs w:val="24"/>
        </w:rPr>
      </w:pPr>
      <w:r>
        <w:rPr>
          <w:sz w:val="24"/>
          <w:szCs w:val="24"/>
        </w:rPr>
        <w:t xml:space="preserve">For some of your fresh spices it may be good to rub them back and forth in your hands a few times before placing them into the cup to release some of the volatiles – once the spices are in the cup, gather them close together and cover them with a rag or a towel. </w:t>
      </w:r>
    </w:p>
    <w:p w14:paraId="1BD5E493" w14:textId="219ECB1B" w:rsidR="005117FA" w:rsidRDefault="005117FA" w:rsidP="005117FA">
      <w:pPr>
        <w:rPr>
          <w:sz w:val="24"/>
          <w:szCs w:val="24"/>
        </w:rPr>
      </w:pPr>
      <w:r>
        <w:rPr>
          <w:sz w:val="24"/>
          <w:szCs w:val="24"/>
        </w:rPr>
        <w:t xml:space="preserve">Now that we have </w:t>
      </w:r>
      <w:r w:rsidR="00A5543D">
        <w:rPr>
          <w:sz w:val="24"/>
          <w:szCs w:val="24"/>
        </w:rPr>
        <w:t xml:space="preserve">the </w:t>
      </w:r>
      <w:r>
        <w:rPr>
          <w:sz w:val="24"/>
          <w:szCs w:val="24"/>
        </w:rPr>
        <w:t>spices staged – we are going to try and randomly pull out a cup with a mystery spice, smell it and guess which one it was! No peeking! Once you have made your guess, open your eyes and see if you were correct! (It may help to shake it up a little before smelling.) If you guessed correctly, set it aside (to use later)</w:t>
      </w:r>
      <w:r w:rsidR="00193D6B">
        <w:rPr>
          <w:sz w:val="24"/>
          <w:szCs w:val="24"/>
        </w:rPr>
        <w:t>. I</w:t>
      </w:r>
      <w:r>
        <w:rPr>
          <w:sz w:val="24"/>
          <w:szCs w:val="24"/>
        </w:rPr>
        <w:t xml:space="preserve">f you guessed </w:t>
      </w:r>
      <w:r>
        <w:rPr>
          <w:i/>
          <w:iCs/>
          <w:sz w:val="24"/>
          <w:szCs w:val="24"/>
        </w:rPr>
        <w:t xml:space="preserve">incorrectly </w:t>
      </w:r>
      <w:r>
        <w:rPr>
          <w:sz w:val="24"/>
          <w:szCs w:val="24"/>
        </w:rPr>
        <w:t xml:space="preserve">put it back under the rag and give it another go. </w:t>
      </w:r>
    </w:p>
    <w:p w14:paraId="77AE99D1" w14:textId="77777777" w:rsidR="005117FA" w:rsidRDefault="005117FA" w:rsidP="005117FA">
      <w:pPr>
        <w:rPr>
          <w:sz w:val="24"/>
          <w:szCs w:val="24"/>
        </w:rPr>
      </w:pPr>
      <w:r>
        <w:rPr>
          <w:sz w:val="24"/>
          <w:szCs w:val="24"/>
        </w:rPr>
        <w:t xml:space="preserve">Do this until you have blindly guessed all of your spices! </w:t>
      </w:r>
    </w:p>
    <w:p w14:paraId="004FCC88" w14:textId="16100B38" w:rsidR="005117FA" w:rsidRDefault="005117FA" w:rsidP="005117FA">
      <w:pPr>
        <w:pBdr>
          <w:bottom w:val="single" w:sz="6" w:space="1" w:color="auto"/>
        </w:pBdr>
        <w:rPr>
          <w:sz w:val="24"/>
          <w:szCs w:val="24"/>
        </w:rPr>
      </w:pPr>
      <w:r>
        <w:rPr>
          <w:b/>
          <w:bCs/>
          <w:sz w:val="24"/>
          <w:szCs w:val="24"/>
        </w:rPr>
        <w:t>**</w:t>
      </w:r>
      <w:r w:rsidRPr="007733B5">
        <w:rPr>
          <w:b/>
          <w:bCs/>
          <w:sz w:val="24"/>
          <w:szCs w:val="24"/>
        </w:rPr>
        <w:t>Challenge Stage!</w:t>
      </w:r>
      <w:r>
        <w:rPr>
          <w:b/>
          <w:bCs/>
          <w:sz w:val="24"/>
          <w:szCs w:val="24"/>
        </w:rPr>
        <w:t xml:space="preserve">** </w:t>
      </w:r>
      <w:r>
        <w:rPr>
          <w:sz w:val="24"/>
          <w:szCs w:val="24"/>
        </w:rPr>
        <w:t xml:space="preserve">With your eyes closed mix a few of the spices together and shake them up so that they become homogeneous. </w:t>
      </w:r>
      <w:r w:rsidR="006D05EB">
        <w:rPr>
          <w:sz w:val="24"/>
          <w:szCs w:val="24"/>
        </w:rPr>
        <w:t xml:space="preserve">This may also be done with already mixed spice blends that you may have in your spice rack, with </w:t>
      </w:r>
      <w:r w:rsidR="00E623EA">
        <w:rPr>
          <w:sz w:val="24"/>
          <w:szCs w:val="24"/>
        </w:rPr>
        <w:t xml:space="preserve">blended curry seasonings, or even with </w:t>
      </w:r>
      <w:proofErr w:type="spellStart"/>
      <w:r w:rsidR="00E623EA">
        <w:rPr>
          <w:sz w:val="24"/>
          <w:szCs w:val="24"/>
        </w:rPr>
        <w:t>coca-cola</w:t>
      </w:r>
      <w:proofErr w:type="spellEnd"/>
      <w:r w:rsidR="00E623EA">
        <w:rPr>
          <w:sz w:val="24"/>
          <w:szCs w:val="24"/>
        </w:rPr>
        <w:t xml:space="preserve">. </w:t>
      </w:r>
      <w:r>
        <w:rPr>
          <w:sz w:val="24"/>
          <w:szCs w:val="24"/>
        </w:rPr>
        <w:lastRenderedPageBreak/>
        <w:t xml:space="preserve">Once you have a few cups of mixed-up spices, cover them with the rag and go again on this whiffing challenge! Try to differentiate which spices were </w:t>
      </w:r>
      <w:r w:rsidR="00327E5F">
        <w:rPr>
          <w:sz w:val="24"/>
          <w:szCs w:val="24"/>
        </w:rPr>
        <w:t>mixed</w:t>
      </w:r>
      <w:r w:rsidR="008A656F">
        <w:rPr>
          <w:sz w:val="24"/>
          <w:szCs w:val="24"/>
        </w:rPr>
        <w:t xml:space="preserve"> together. </w:t>
      </w:r>
      <w:r>
        <w:rPr>
          <w:sz w:val="24"/>
          <w:szCs w:val="24"/>
        </w:rPr>
        <w:t xml:space="preserve"> </w:t>
      </w:r>
    </w:p>
    <w:p w14:paraId="5D4E63DD" w14:textId="28374524" w:rsidR="0009738E" w:rsidRDefault="001919EC" w:rsidP="001919EC">
      <w:pPr>
        <w:pBdr>
          <w:bottom w:val="single" w:sz="6" w:space="1" w:color="auto"/>
        </w:pBdr>
        <w:jc w:val="center"/>
        <w:rPr>
          <w:sz w:val="24"/>
          <w:szCs w:val="24"/>
        </w:rPr>
      </w:pPr>
      <w:r>
        <w:rPr>
          <w:noProof/>
          <w:sz w:val="24"/>
          <w:szCs w:val="24"/>
        </w:rPr>
        <w:drawing>
          <wp:inline distT="0" distB="0" distL="0" distR="0" wp14:anchorId="6B644FFD" wp14:editId="6609C463">
            <wp:extent cx="5521569" cy="5761355"/>
            <wp:effectExtent l="0" t="0" r="3175"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555503" cy="5796763"/>
                    </a:xfrm>
                    <a:prstGeom prst="rect">
                      <a:avLst/>
                    </a:prstGeom>
                  </pic:spPr>
                </pic:pic>
              </a:graphicData>
            </a:graphic>
          </wp:inline>
        </w:drawing>
      </w:r>
    </w:p>
    <w:p w14:paraId="4C374F20" w14:textId="1FC009B8" w:rsidR="006A4E8B" w:rsidRDefault="006A4E8B" w:rsidP="005117FA">
      <w:pPr>
        <w:pBdr>
          <w:bottom w:val="single" w:sz="6" w:space="1" w:color="auto"/>
        </w:pBdr>
        <w:rPr>
          <w:sz w:val="24"/>
          <w:szCs w:val="24"/>
        </w:rPr>
      </w:pPr>
    </w:p>
    <w:p w14:paraId="2541A612" w14:textId="28CE337F" w:rsidR="001919EC" w:rsidRPr="00023689" w:rsidRDefault="00EE55CB" w:rsidP="005117FA">
      <w:pPr>
        <w:pBdr>
          <w:bottom w:val="single" w:sz="6" w:space="1" w:color="auto"/>
        </w:pBdr>
      </w:pPr>
      <w:r>
        <w:t xml:space="preserve">This chart was taken from Nik Sharma’s book, </w:t>
      </w:r>
      <w:r>
        <w:rPr>
          <w:i/>
          <w:iCs/>
        </w:rPr>
        <w:t>The Flavor Equation</w:t>
      </w:r>
      <w:r w:rsidR="003B5619">
        <w:rPr>
          <w:i/>
          <w:iCs/>
        </w:rPr>
        <w:t xml:space="preserve">. </w:t>
      </w:r>
      <w:r w:rsidR="00023689">
        <w:t>It shows t</w:t>
      </w:r>
      <w:r w:rsidR="00DD55F6">
        <w:t>he relation and difference between enzymatic aromas and non-enzymatic aromas</w:t>
      </w:r>
      <w:r w:rsidR="000B167D">
        <w:t>, stating that non-enzymatic aromas arise mostly from the process of heating/</w:t>
      </w:r>
      <w:proofErr w:type="spellStart"/>
      <w:r w:rsidR="000B167D">
        <w:t>cooking</w:t>
      </w:r>
      <w:proofErr w:type="spellEnd"/>
      <w:r w:rsidR="000B167D">
        <w:t xml:space="preserve"> a substance</w:t>
      </w:r>
      <w:r w:rsidR="005702A4">
        <w:t xml:space="preserve">, </w:t>
      </w:r>
      <w:r w:rsidR="001A26D1">
        <w:t>whereas</w:t>
      </w:r>
      <w:r w:rsidR="005702A4">
        <w:t xml:space="preserve"> enzymatic aromas arise from the natural biochemical processes of plant and animal cell</w:t>
      </w:r>
      <w:r w:rsidR="001A26D1">
        <w:t xml:space="preserve">s. </w:t>
      </w:r>
    </w:p>
    <w:p w14:paraId="6F2852A7" w14:textId="48158C4A" w:rsidR="001919EC" w:rsidRDefault="001919EC" w:rsidP="005117FA">
      <w:pPr>
        <w:pBdr>
          <w:bottom w:val="single" w:sz="6" w:space="1" w:color="auto"/>
        </w:pBdr>
        <w:rPr>
          <w:sz w:val="24"/>
          <w:szCs w:val="24"/>
        </w:rPr>
      </w:pPr>
    </w:p>
    <w:p w14:paraId="7DB3DAF4" w14:textId="77777777" w:rsidR="001A26D1" w:rsidRPr="0094625F" w:rsidRDefault="001A26D1" w:rsidP="005117FA">
      <w:pPr>
        <w:pBdr>
          <w:bottom w:val="single" w:sz="6" w:space="1" w:color="auto"/>
        </w:pBdr>
        <w:rPr>
          <w:sz w:val="24"/>
          <w:szCs w:val="24"/>
        </w:rPr>
      </w:pPr>
    </w:p>
    <w:p w14:paraId="41479036" w14:textId="407726CB" w:rsidR="00AD654A" w:rsidRDefault="00AD654A" w:rsidP="00261B53">
      <w:pPr>
        <w:rPr>
          <w:i/>
          <w:iCs/>
          <w:sz w:val="24"/>
          <w:szCs w:val="24"/>
        </w:rPr>
      </w:pPr>
      <w:r>
        <w:rPr>
          <w:b/>
          <w:bCs/>
          <w:sz w:val="24"/>
          <w:szCs w:val="24"/>
          <w:u w:val="single"/>
        </w:rPr>
        <w:lastRenderedPageBreak/>
        <w:t>2</w:t>
      </w:r>
      <w:r w:rsidRPr="00AD654A">
        <w:rPr>
          <w:b/>
          <w:bCs/>
          <w:sz w:val="24"/>
          <w:szCs w:val="24"/>
          <w:u w:val="single"/>
          <w:vertAlign w:val="superscript"/>
        </w:rPr>
        <w:t>nd</w:t>
      </w:r>
      <w:r w:rsidRPr="007346D2">
        <w:rPr>
          <w:b/>
          <w:bCs/>
          <w:sz w:val="24"/>
          <w:szCs w:val="24"/>
          <w:u w:val="single"/>
        </w:rPr>
        <w:t xml:space="preserve"> Experiment:</w:t>
      </w:r>
      <w:r w:rsidRPr="007346D2">
        <w:rPr>
          <w:sz w:val="24"/>
          <w:szCs w:val="24"/>
        </w:rPr>
        <w:t xml:space="preserve"> “Taste what you’re missing</w:t>
      </w:r>
      <w:r>
        <w:rPr>
          <w:sz w:val="24"/>
          <w:szCs w:val="24"/>
        </w:rPr>
        <w:t xml:space="preserve">: Nose Smelling vs. Mouth Smelling” page 75,76 </w:t>
      </w:r>
      <w:r w:rsidRPr="00B174C1">
        <w:rPr>
          <w:i/>
          <w:iCs/>
          <w:sz w:val="24"/>
          <w:szCs w:val="24"/>
        </w:rPr>
        <w:t>(MODIFIED)</w:t>
      </w:r>
    </w:p>
    <w:p w14:paraId="36181562" w14:textId="121A3EC8" w:rsidR="00AA733D" w:rsidRDefault="00B14F91" w:rsidP="00B14F91">
      <w:pPr>
        <w:jc w:val="center"/>
        <w:rPr>
          <w:sz w:val="24"/>
          <w:szCs w:val="24"/>
        </w:rPr>
      </w:pPr>
      <w:r>
        <w:rPr>
          <w:noProof/>
          <w:sz w:val="24"/>
          <w:szCs w:val="24"/>
        </w:rPr>
        <w:drawing>
          <wp:anchor distT="0" distB="0" distL="114300" distR="114300" simplePos="0" relativeHeight="251658240" behindDoc="0" locked="0" layoutInCell="1" allowOverlap="1" wp14:anchorId="126D48DE" wp14:editId="2C631BB9">
            <wp:simplePos x="0" y="0"/>
            <wp:positionH relativeFrom="column">
              <wp:posOffset>126609</wp:posOffset>
            </wp:positionH>
            <wp:positionV relativeFrom="paragraph">
              <wp:posOffset>1925125</wp:posOffset>
            </wp:positionV>
            <wp:extent cx="2908865" cy="2588455"/>
            <wp:effectExtent l="0" t="0" r="6350" b="2540"/>
            <wp:wrapSquare wrapText="bothSides"/>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8865" cy="2588455"/>
                    </a:xfrm>
                    <a:prstGeom prst="rect">
                      <a:avLst/>
                    </a:prstGeom>
                  </pic:spPr>
                </pic:pic>
              </a:graphicData>
            </a:graphic>
          </wp:anchor>
        </w:drawing>
      </w:r>
      <w:r w:rsidR="006A4E8B">
        <w:rPr>
          <w:b/>
          <w:bCs/>
          <w:noProof/>
          <w:sz w:val="24"/>
          <w:szCs w:val="24"/>
        </w:rPr>
        <w:drawing>
          <wp:inline distT="0" distB="0" distL="0" distR="0" wp14:anchorId="13E72B8B" wp14:editId="459553B9">
            <wp:extent cx="4499295" cy="2760345"/>
            <wp:effectExtent l="0" t="6985" r="8890" b="8890"/>
            <wp:docPr id="11" name="Picture 11" descr="A hand holding a piece of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hand holding a piece of paper&#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499295" cy="2760345"/>
                    </a:xfrm>
                    <a:prstGeom prst="rect">
                      <a:avLst/>
                    </a:prstGeom>
                  </pic:spPr>
                </pic:pic>
              </a:graphicData>
            </a:graphic>
          </wp:inline>
        </w:drawing>
      </w:r>
    </w:p>
    <w:p w14:paraId="5F7A6AAB" w14:textId="61D07A63" w:rsidR="00427EEA" w:rsidRDefault="00427EEA" w:rsidP="00261B53">
      <w:pPr>
        <w:rPr>
          <w:sz w:val="24"/>
          <w:szCs w:val="24"/>
        </w:rPr>
      </w:pPr>
    </w:p>
    <w:p w14:paraId="36C75EEC" w14:textId="2815A186" w:rsidR="007346D2" w:rsidRDefault="0009444A" w:rsidP="008A656F">
      <w:pPr>
        <w:rPr>
          <w:sz w:val="24"/>
          <w:szCs w:val="24"/>
        </w:rPr>
      </w:pPr>
      <w:r>
        <w:rPr>
          <w:sz w:val="24"/>
          <w:szCs w:val="24"/>
        </w:rPr>
        <w:t>***</w:t>
      </w:r>
      <w:r w:rsidR="008425F3">
        <w:rPr>
          <w:sz w:val="24"/>
          <w:szCs w:val="24"/>
        </w:rPr>
        <w:t xml:space="preserve">Instead of using juice, </w:t>
      </w:r>
      <w:r w:rsidR="00686B35">
        <w:rPr>
          <w:sz w:val="24"/>
          <w:szCs w:val="24"/>
        </w:rPr>
        <w:t>butter,</w:t>
      </w:r>
      <w:r w:rsidR="008425F3">
        <w:rPr>
          <w:sz w:val="24"/>
          <w:szCs w:val="24"/>
        </w:rPr>
        <w:t xml:space="preserve"> and peanut butter, I thought that we could just reuse the spice samples that we were using for the earlier experiment. </w:t>
      </w:r>
      <w:r w:rsidR="00F54A58">
        <w:rPr>
          <w:sz w:val="24"/>
          <w:szCs w:val="24"/>
        </w:rPr>
        <w:t xml:space="preserve">Please reset your cups so that they each contain a small amount of a single </w:t>
      </w:r>
      <w:r w:rsidR="00686B35">
        <w:rPr>
          <w:sz w:val="24"/>
          <w:szCs w:val="24"/>
        </w:rPr>
        <w:t>spice and</w:t>
      </w:r>
      <w:r w:rsidR="008A0F6F">
        <w:rPr>
          <w:sz w:val="24"/>
          <w:szCs w:val="24"/>
        </w:rPr>
        <w:t xml:space="preserve"> cover up with a rag</w:t>
      </w:r>
      <w:r w:rsidR="00F54A58">
        <w:rPr>
          <w:sz w:val="24"/>
          <w:szCs w:val="24"/>
        </w:rPr>
        <w:t>.</w:t>
      </w:r>
      <w:r>
        <w:rPr>
          <w:sz w:val="24"/>
          <w:szCs w:val="24"/>
        </w:rPr>
        <w:t>***</w:t>
      </w:r>
    </w:p>
    <w:p w14:paraId="265E3C94" w14:textId="0543C264" w:rsidR="000601F1" w:rsidRDefault="00F54A58" w:rsidP="008A0F6F">
      <w:pPr>
        <w:ind w:firstLine="720"/>
        <w:rPr>
          <w:sz w:val="24"/>
          <w:szCs w:val="24"/>
        </w:rPr>
      </w:pPr>
      <w:r>
        <w:rPr>
          <w:sz w:val="24"/>
          <w:szCs w:val="24"/>
        </w:rPr>
        <w:t xml:space="preserve">Now that we have just tested our </w:t>
      </w:r>
      <w:r w:rsidR="008073D0">
        <w:rPr>
          <w:sz w:val="24"/>
          <w:szCs w:val="24"/>
        </w:rPr>
        <w:t xml:space="preserve">nose’s detective ability in trying to </w:t>
      </w:r>
      <w:r w:rsidR="00BB0398">
        <w:rPr>
          <w:sz w:val="24"/>
          <w:szCs w:val="24"/>
        </w:rPr>
        <w:t>differentiate between smell</w:t>
      </w:r>
      <w:r w:rsidR="00913274">
        <w:rPr>
          <w:sz w:val="24"/>
          <w:szCs w:val="24"/>
        </w:rPr>
        <w:t>s</w:t>
      </w:r>
      <w:r w:rsidR="00BB0398">
        <w:rPr>
          <w:sz w:val="24"/>
          <w:szCs w:val="24"/>
        </w:rPr>
        <w:t>, we are going to play</w:t>
      </w:r>
      <w:r w:rsidR="006515A2">
        <w:rPr>
          <w:sz w:val="24"/>
          <w:szCs w:val="24"/>
        </w:rPr>
        <w:t xml:space="preserve"> around</w:t>
      </w:r>
      <w:r w:rsidR="00BB0398">
        <w:rPr>
          <w:sz w:val="24"/>
          <w:szCs w:val="24"/>
        </w:rPr>
        <w:t xml:space="preserve"> a little with mouth smelling, that is, retro-nasally </w:t>
      </w:r>
      <w:r w:rsidR="00354555">
        <w:rPr>
          <w:sz w:val="24"/>
          <w:szCs w:val="24"/>
        </w:rPr>
        <w:t xml:space="preserve">experiencing these spices. I asked you to have a clean piece of paper for this experiment because I thought that we could </w:t>
      </w:r>
      <w:r w:rsidR="009B7B14">
        <w:rPr>
          <w:sz w:val="24"/>
          <w:szCs w:val="24"/>
        </w:rPr>
        <w:t xml:space="preserve">use that as a straw instead of handing out unnecessary plastic straws. Please roll a piece of </w:t>
      </w:r>
      <w:r w:rsidR="00D66A47">
        <w:rPr>
          <w:sz w:val="24"/>
          <w:szCs w:val="24"/>
        </w:rPr>
        <w:t xml:space="preserve">paper into a straw-like structure. </w:t>
      </w:r>
      <w:r w:rsidR="0009738E">
        <w:rPr>
          <w:sz w:val="24"/>
          <w:szCs w:val="24"/>
        </w:rPr>
        <w:t xml:space="preserve">Throughout this experiment, it is important to keep your cups covered with </w:t>
      </w:r>
      <w:r w:rsidR="00825017">
        <w:rPr>
          <w:sz w:val="24"/>
          <w:szCs w:val="24"/>
        </w:rPr>
        <w:t xml:space="preserve">any </w:t>
      </w:r>
      <w:r w:rsidR="0009738E">
        <w:rPr>
          <w:sz w:val="24"/>
          <w:szCs w:val="24"/>
        </w:rPr>
        <w:t xml:space="preserve">some sort of </w:t>
      </w:r>
      <w:r w:rsidR="00C054A7">
        <w:rPr>
          <w:sz w:val="24"/>
          <w:szCs w:val="24"/>
        </w:rPr>
        <w:t>covering that you have (a rag will do fine)</w:t>
      </w:r>
      <w:r w:rsidR="00825017">
        <w:rPr>
          <w:sz w:val="24"/>
          <w:szCs w:val="24"/>
        </w:rPr>
        <w:t>, this will</w:t>
      </w:r>
      <w:r w:rsidR="0009738E">
        <w:rPr>
          <w:sz w:val="24"/>
          <w:szCs w:val="24"/>
        </w:rPr>
        <w:t xml:space="preserve"> ensure that</w:t>
      </w:r>
      <w:r w:rsidR="00825017">
        <w:rPr>
          <w:sz w:val="24"/>
          <w:szCs w:val="24"/>
        </w:rPr>
        <w:t xml:space="preserve"> </w:t>
      </w:r>
      <w:r w:rsidR="00FD1965">
        <w:rPr>
          <w:sz w:val="24"/>
          <w:szCs w:val="24"/>
        </w:rPr>
        <w:t>the</w:t>
      </w:r>
      <w:r w:rsidR="0009444A">
        <w:rPr>
          <w:sz w:val="24"/>
          <w:szCs w:val="24"/>
        </w:rPr>
        <w:t xml:space="preserve"> majority of volatiles </w:t>
      </w:r>
      <w:r w:rsidR="00C054A7">
        <w:rPr>
          <w:sz w:val="24"/>
          <w:szCs w:val="24"/>
        </w:rPr>
        <w:t xml:space="preserve">remain within the cup. </w:t>
      </w:r>
    </w:p>
    <w:p w14:paraId="453AFCAC" w14:textId="7FEABCB6" w:rsidR="00985571" w:rsidRDefault="00796E8F" w:rsidP="006515A2">
      <w:pPr>
        <w:rPr>
          <w:sz w:val="24"/>
          <w:szCs w:val="24"/>
        </w:rPr>
      </w:pPr>
      <w:r>
        <w:rPr>
          <w:noProof/>
          <w:sz w:val="24"/>
          <w:szCs w:val="24"/>
        </w:rPr>
        <w:lastRenderedPageBreak/>
        <w:drawing>
          <wp:anchor distT="0" distB="0" distL="114300" distR="114300" simplePos="0" relativeHeight="251659264" behindDoc="0" locked="0" layoutInCell="1" allowOverlap="1" wp14:anchorId="09393060" wp14:editId="62FEFA89">
            <wp:simplePos x="0" y="0"/>
            <wp:positionH relativeFrom="column">
              <wp:posOffset>-1035685</wp:posOffset>
            </wp:positionH>
            <wp:positionV relativeFrom="paragraph">
              <wp:posOffset>781050</wp:posOffset>
            </wp:positionV>
            <wp:extent cx="3533140" cy="1976120"/>
            <wp:effectExtent l="0" t="2540" r="7620" b="7620"/>
            <wp:wrapSquare wrapText="bothSides"/>
            <wp:docPr id="14" name="Picture 14"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pers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533140" cy="1976120"/>
                    </a:xfrm>
                    <a:prstGeom prst="rect">
                      <a:avLst/>
                    </a:prstGeom>
                  </pic:spPr>
                </pic:pic>
              </a:graphicData>
            </a:graphic>
            <wp14:sizeRelH relativeFrom="margin">
              <wp14:pctWidth>0</wp14:pctWidth>
            </wp14:sizeRelH>
          </wp:anchor>
        </w:drawing>
      </w:r>
      <w:r w:rsidR="001F5AC9">
        <w:rPr>
          <w:sz w:val="24"/>
          <w:szCs w:val="24"/>
        </w:rPr>
        <w:t xml:space="preserve">Now grab </w:t>
      </w:r>
      <w:r w:rsidR="00C03BE2">
        <w:rPr>
          <w:sz w:val="24"/>
          <w:szCs w:val="24"/>
        </w:rPr>
        <w:t>one of your</w:t>
      </w:r>
      <w:r w:rsidR="001F5AC9">
        <w:rPr>
          <w:sz w:val="24"/>
          <w:szCs w:val="24"/>
        </w:rPr>
        <w:t xml:space="preserve"> spice cup</w:t>
      </w:r>
      <w:r w:rsidR="00C03BE2">
        <w:rPr>
          <w:sz w:val="24"/>
          <w:szCs w:val="24"/>
        </w:rPr>
        <w:t xml:space="preserve">s </w:t>
      </w:r>
      <w:r w:rsidR="001F5AC9">
        <w:rPr>
          <w:sz w:val="24"/>
          <w:szCs w:val="24"/>
        </w:rPr>
        <w:t>and keep it covered,</w:t>
      </w:r>
      <w:r w:rsidR="00DF5E27">
        <w:rPr>
          <w:sz w:val="24"/>
          <w:szCs w:val="24"/>
        </w:rPr>
        <w:t xml:space="preserve"> try to weasel your ‘straw’ under the rag so that </w:t>
      </w:r>
      <w:r w:rsidR="000F588E">
        <w:rPr>
          <w:sz w:val="24"/>
          <w:szCs w:val="24"/>
        </w:rPr>
        <w:t xml:space="preserve">we don’t lose too many volatiles and go ahead a breath in through the straw. IMPORTANT! </w:t>
      </w:r>
      <w:r w:rsidR="00350AEB">
        <w:rPr>
          <w:sz w:val="24"/>
          <w:szCs w:val="24"/>
        </w:rPr>
        <w:t xml:space="preserve">Please make sure that your straw IS NOT in the actual spice but above it – we </w:t>
      </w:r>
      <w:r w:rsidR="0072552E">
        <w:rPr>
          <w:sz w:val="24"/>
          <w:szCs w:val="24"/>
        </w:rPr>
        <w:t>do not</w:t>
      </w:r>
      <w:r w:rsidR="00350AEB">
        <w:rPr>
          <w:sz w:val="24"/>
          <w:szCs w:val="24"/>
        </w:rPr>
        <w:t xml:space="preserve"> want to suck in a bunch </w:t>
      </w:r>
      <w:r w:rsidR="004447D7">
        <w:rPr>
          <w:sz w:val="24"/>
          <w:szCs w:val="24"/>
        </w:rPr>
        <w:t>cinnamon or something…</w:t>
      </w:r>
      <w:r w:rsidR="0072552E">
        <w:rPr>
          <w:sz w:val="24"/>
          <w:szCs w:val="24"/>
        </w:rPr>
        <w:t xml:space="preserve"> </w:t>
      </w:r>
    </w:p>
    <w:p w14:paraId="2CF3A359" w14:textId="6B568308" w:rsidR="0072552E" w:rsidRDefault="0072552E" w:rsidP="006515A2">
      <w:pPr>
        <w:rPr>
          <w:sz w:val="24"/>
          <w:szCs w:val="24"/>
        </w:rPr>
      </w:pPr>
      <w:r>
        <w:rPr>
          <w:sz w:val="24"/>
          <w:szCs w:val="24"/>
        </w:rPr>
        <w:t xml:space="preserve">What are you </w:t>
      </w:r>
      <w:r w:rsidR="00732050">
        <w:rPr>
          <w:sz w:val="24"/>
          <w:szCs w:val="24"/>
        </w:rPr>
        <w:t xml:space="preserve">experiencing? Can you still smell the spice? Do you taste it even though you haven’t </w:t>
      </w:r>
      <w:r w:rsidR="00985571">
        <w:rPr>
          <w:sz w:val="24"/>
          <w:szCs w:val="24"/>
        </w:rPr>
        <w:t xml:space="preserve">eaten any of it? </w:t>
      </w:r>
    </w:p>
    <w:p w14:paraId="07EB7E29" w14:textId="5C6AC356" w:rsidR="00DF3799" w:rsidRDefault="00287F5A" w:rsidP="006515A2">
      <w:pPr>
        <w:rPr>
          <w:sz w:val="24"/>
          <w:szCs w:val="24"/>
        </w:rPr>
      </w:pPr>
      <w:r>
        <w:rPr>
          <w:sz w:val="24"/>
          <w:szCs w:val="24"/>
        </w:rPr>
        <w:t xml:space="preserve">Do this for each of your spices and remain </w:t>
      </w:r>
      <w:r w:rsidR="00DF3799">
        <w:rPr>
          <w:sz w:val="24"/>
          <w:szCs w:val="24"/>
        </w:rPr>
        <w:t xml:space="preserve">reflective as you move from one spice to the next. Did these spices </w:t>
      </w:r>
      <w:r w:rsidR="000A0EF5">
        <w:rPr>
          <w:sz w:val="24"/>
          <w:szCs w:val="24"/>
        </w:rPr>
        <w:t xml:space="preserve">retro-nasally </w:t>
      </w:r>
      <w:r w:rsidR="00DF3799">
        <w:rPr>
          <w:sz w:val="24"/>
          <w:szCs w:val="24"/>
        </w:rPr>
        <w:t>smell differently than they</w:t>
      </w:r>
      <w:r w:rsidR="009D0817">
        <w:rPr>
          <w:sz w:val="24"/>
          <w:szCs w:val="24"/>
        </w:rPr>
        <w:t xml:space="preserve"> </w:t>
      </w:r>
      <w:r w:rsidR="000A0EF5">
        <w:rPr>
          <w:sz w:val="24"/>
          <w:szCs w:val="24"/>
        </w:rPr>
        <w:t>nose</w:t>
      </w:r>
      <w:r w:rsidR="009D0817">
        <w:rPr>
          <w:sz w:val="24"/>
          <w:szCs w:val="24"/>
        </w:rPr>
        <w:t xml:space="preserve"> smelled</w:t>
      </w:r>
      <w:r w:rsidR="00DF3799">
        <w:rPr>
          <w:sz w:val="24"/>
          <w:szCs w:val="24"/>
        </w:rPr>
        <w:t xml:space="preserve">? </w:t>
      </w:r>
      <w:r w:rsidR="004E2929">
        <w:rPr>
          <w:sz w:val="24"/>
          <w:szCs w:val="24"/>
        </w:rPr>
        <w:t xml:space="preserve">How was this different than just smelling them with your nose? </w:t>
      </w:r>
    </w:p>
    <w:p w14:paraId="06D4A71E" w14:textId="6FA15596" w:rsidR="003C6389" w:rsidRDefault="003C6389" w:rsidP="006515A2">
      <w:pPr>
        <w:pBdr>
          <w:bottom w:val="single" w:sz="6" w:space="1" w:color="auto"/>
        </w:pBdr>
        <w:rPr>
          <w:sz w:val="24"/>
          <w:szCs w:val="24"/>
        </w:rPr>
      </w:pPr>
      <w:r>
        <w:rPr>
          <w:sz w:val="24"/>
          <w:szCs w:val="24"/>
        </w:rPr>
        <w:t>Last step, but definitely not least</w:t>
      </w:r>
      <w:r w:rsidR="00A42371">
        <w:rPr>
          <w:sz w:val="24"/>
          <w:szCs w:val="24"/>
        </w:rPr>
        <w:t>,</w:t>
      </w:r>
      <w:r>
        <w:rPr>
          <w:sz w:val="24"/>
          <w:szCs w:val="24"/>
        </w:rPr>
        <w:t xml:space="preserve"> go ahead and</w:t>
      </w:r>
      <w:r w:rsidR="00A42371">
        <w:rPr>
          <w:sz w:val="24"/>
          <w:szCs w:val="24"/>
        </w:rPr>
        <w:t xml:space="preserve"> take small</w:t>
      </w:r>
      <w:r>
        <w:rPr>
          <w:sz w:val="24"/>
          <w:szCs w:val="24"/>
        </w:rPr>
        <w:t xml:space="preserve"> taste</w:t>
      </w:r>
      <w:r w:rsidR="00A42371">
        <w:rPr>
          <w:sz w:val="24"/>
          <w:szCs w:val="24"/>
        </w:rPr>
        <w:t>s of</w:t>
      </w:r>
      <w:r>
        <w:rPr>
          <w:sz w:val="24"/>
          <w:szCs w:val="24"/>
        </w:rPr>
        <w:t xml:space="preserve"> the spices that you have been using an</w:t>
      </w:r>
      <w:r w:rsidR="00A42371">
        <w:rPr>
          <w:sz w:val="24"/>
          <w:szCs w:val="24"/>
        </w:rPr>
        <w:t xml:space="preserve">d </w:t>
      </w:r>
      <w:r w:rsidR="00234E0E">
        <w:rPr>
          <w:sz w:val="24"/>
          <w:szCs w:val="24"/>
        </w:rPr>
        <w:t>pay attention to what senses are being triggered</w:t>
      </w:r>
      <w:r w:rsidR="00617A36">
        <w:rPr>
          <w:sz w:val="24"/>
          <w:szCs w:val="24"/>
        </w:rPr>
        <w:t xml:space="preserve">. </w:t>
      </w:r>
      <w:r w:rsidR="001877BC">
        <w:rPr>
          <w:sz w:val="24"/>
          <w:szCs w:val="24"/>
        </w:rPr>
        <w:t>Now at the end of today’s sessions</w:t>
      </w:r>
      <w:r w:rsidR="000F45D6">
        <w:rPr>
          <w:sz w:val="24"/>
          <w:szCs w:val="24"/>
        </w:rPr>
        <w:t xml:space="preserve"> are you able to differentiate between what is going on </w:t>
      </w:r>
      <w:r w:rsidR="000B7A84">
        <w:rPr>
          <w:sz w:val="24"/>
          <w:szCs w:val="24"/>
        </w:rPr>
        <w:t>between your nose, mouth and tongue to bring you the complex</w:t>
      </w:r>
      <w:r w:rsidR="001877BC">
        <w:rPr>
          <w:sz w:val="24"/>
          <w:szCs w:val="24"/>
        </w:rPr>
        <w:t xml:space="preserve">ity </w:t>
      </w:r>
      <w:r w:rsidR="000B7A84">
        <w:rPr>
          <w:sz w:val="24"/>
          <w:szCs w:val="24"/>
        </w:rPr>
        <w:t xml:space="preserve">of flavor? </w:t>
      </w:r>
    </w:p>
    <w:p w14:paraId="3D04B1EA" w14:textId="77777777" w:rsidR="00A377E2" w:rsidRDefault="00A377E2" w:rsidP="006515A2">
      <w:pPr>
        <w:rPr>
          <w:sz w:val="24"/>
          <w:szCs w:val="24"/>
        </w:rPr>
      </w:pPr>
    </w:p>
    <w:p w14:paraId="75FC42FB" w14:textId="26317890" w:rsidR="00E575C3" w:rsidRDefault="00904C8F" w:rsidP="00904C8F">
      <w:pPr>
        <w:jc w:val="center"/>
        <w:rPr>
          <w:sz w:val="24"/>
          <w:szCs w:val="24"/>
        </w:rPr>
      </w:pPr>
      <w:r>
        <w:rPr>
          <w:noProof/>
          <w:sz w:val="24"/>
          <w:szCs w:val="24"/>
        </w:rPr>
        <w:drawing>
          <wp:inline distT="0" distB="0" distL="0" distR="0" wp14:anchorId="4CEE1B54" wp14:editId="1FC07836">
            <wp:extent cx="3458457" cy="2913823"/>
            <wp:effectExtent l="0" t="0" r="8890" b="127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0121" cy="2932076"/>
                    </a:xfrm>
                    <a:prstGeom prst="rect">
                      <a:avLst/>
                    </a:prstGeom>
                  </pic:spPr>
                </pic:pic>
              </a:graphicData>
            </a:graphic>
          </wp:inline>
        </w:drawing>
      </w:r>
    </w:p>
    <w:p w14:paraId="1B09FFFF" w14:textId="72FAD979" w:rsidR="00E575C3" w:rsidRPr="00E575C3" w:rsidRDefault="00E575C3" w:rsidP="00FD5319">
      <w:pPr>
        <w:pStyle w:val="ListParagraph"/>
        <w:ind w:left="0"/>
        <w:jc w:val="center"/>
        <w:rPr>
          <w:sz w:val="24"/>
          <w:szCs w:val="24"/>
        </w:rPr>
      </w:pPr>
      <w:r>
        <w:rPr>
          <w:sz w:val="24"/>
          <w:szCs w:val="24"/>
        </w:rPr>
        <w:t xml:space="preserve">Above is a chart taken from Stuckey’s book, </w:t>
      </w:r>
      <w:r>
        <w:rPr>
          <w:i/>
          <w:iCs/>
          <w:sz w:val="24"/>
          <w:szCs w:val="24"/>
        </w:rPr>
        <w:t xml:space="preserve">Taste. </w:t>
      </w:r>
      <w:r>
        <w:rPr>
          <w:sz w:val="24"/>
          <w:szCs w:val="24"/>
        </w:rPr>
        <w:t xml:space="preserve">In the chart we are given the </w:t>
      </w:r>
      <w:r w:rsidR="00E7078C">
        <w:rPr>
          <w:sz w:val="24"/>
          <w:szCs w:val="24"/>
        </w:rPr>
        <w:t>names and concentrations of different volatiles observed</w:t>
      </w:r>
      <w:r w:rsidR="00DF02CB">
        <w:rPr>
          <w:sz w:val="24"/>
          <w:szCs w:val="24"/>
        </w:rPr>
        <w:t xml:space="preserve"> in a raw tomato – we are also given the aroma that has been associated </w:t>
      </w:r>
      <w:r w:rsidR="004F60D0">
        <w:rPr>
          <w:sz w:val="24"/>
          <w:szCs w:val="24"/>
        </w:rPr>
        <w:t xml:space="preserve">with the different volatiles! </w:t>
      </w:r>
      <w:r w:rsidR="00192F2D">
        <w:rPr>
          <w:sz w:val="24"/>
          <w:szCs w:val="24"/>
        </w:rPr>
        <w:t xml:space="preserve">Maybe this will help visualize why aromas between two completely unconnected </w:t>
      </w:r>
      <w:r w:rsidR="00D16902">
        <w:rPr>
          <w:sz w:val="24"/>
          <w:szCs w:val="24"/>
        </w:rPr>
        <w:t>items can be so similar, it all has to do with the present</w:t>
      </w:r>
      <w:r w:rsidR="000B2F0B">
        <w:rPr>
          <w:sz w:val="24"/>
          <w:szCs w:val="24"/>
        </w:rPr>
        <w:t xml:space="preserve"> mosaic of volatiles</w:t>
      </w:r>
      <w:r w:rsidR="00D16902">
        <w:rPr>
          <w:sz w:val="24"/>
          <w:szCs w:val="24"/>
        </w:rPr>
        <w:t xml:space="preserve"> and the </w:t>
      </w:r>
      <w:r w:rsidR="000B2F0B">
        <w:rPr>
          <w:sz w:val="24"/>
          <w:szCs w:val="24"/>
        </w:rPr>
        <w:t xml:space="preserve">concentrations in which we experience them. </w:t>
      </w:r>
    </w:p>
    <w:sectPr w:rsidR="00E575C3" w:rsidRPr="00E575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9401B4"/>
    <w:multiLevelType w:val="hybridMultilevel"/>
    <w:tmpl w:val="ED7A0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FC7471"/>
    <w:multiLevelType w:val="hybridMultilevel"/>
    <w:tmpl w:val="540496F4"/>
    <w:lvl w:ilvl="0" w:tplc="5F6AED3A">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034058"/>
    <w:multiLevelType w:val="multilevel"/>
    <w:tmpl w:val="7786E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C601A7"/>
    <w:multiLevelType w:val="multilevel"/>
    <w:tmpl w:val="22BCE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E75"/>
    <w:rsid w:val="00010FC0"/>
    <w:rsid w:val="00017196"/>
    <w:rsid w:val="00023689"/>
    <w:rsid w:val="00025004"/>
    <w:rsid w:val="00026506"/>
    <w:rsid w:val="00031181"/>
    <w:rsid w:val="000319B7"/>
    <w:rsid w:val="00032103"/>
    <w:rsid w:val="0003559D"/>
    <w:rsid w:val="0004051A"/>
    <w:rsid w:val="000601F1"/>
    <w:rsid w:val="0006772E"/>
    <w:rsid w:val="000701B3"/>
    <w:rsid w:val="0009444A"/>
    <w:rsid w:val="0009449E"/>
    <w:rsid w:val="0009738E"/>
    <w:rsid w:val="000A0EF5"/>
    <w:rsid w:val="000A195F"/>
    <w:rsid w:val="000A235F"/>
    <w:rsid w:val="000B167D"/>
    <w:rsid w:val="000B2F0B"/>
    <w:rsid w:val="000B3197"/>
    <w:rsid w:val="000B4567"/>
    <w:rsid w:val="000B7A84"/>
    <w:rsid w:val="000C44B0"/>
    <w:rsid w:val="000C5CF0"/>
    <w:rsid w:val="000D1187"/>
    <w:rsid w:val="000D5579"/>
    <w:rsid w:val="000D6FD1"/>
    <w:rsid w:val="000E709D"/>
    <w:rsid w:val="000E76FA"/>
    <w:rsid w:val="000F45D6"/>
    <w:rsid w:val="000F588E"/>
    <w:rsid w:val="000F5E0B"/>
    <w:rsid w:val="00104840"/>
    <w:rsid w:val="0012110B"/>
    <w:rsid w:val="0013598A"/>
    <w:rsid w:val="001467CD"/>
    <w:rsid w:val="00152C7D"/>
    <w:rsid w:val="00170EEF"/>
    <w:rsid w:val="00186F6C"/>
    <w:rsid w:val="001877BC"/>
    <w:rsid w:val="001919EC"/>
    <w:rsid w:val="001922C4"/>
    <w:rsid w:val="00192F2D"/>
    <w:rsid w:val="00193D6B"/>
    <w:rsid w:val="001A26D1"/>
    <w:rsid w:val="001A3241"/>
    <w:rsid w:val="001A7561"/>
    <w:rsid w:val="001C005F"/>
    <w:rsid w:val="001C3840"/>
    <w:rsid w:val="001D6BB3"/>
    <w:rsid w:val="001E2176"/>
    <w:rsid w:val="001E7831"/>
    <w:rsid w:val="001F5AC9"/>
    <w:rsid w:val="001F6297"/>
    <w:rsid w:val="0020279D"/>
    <w:rsid w:val="00205AAB"/>
    <w:rsid w:val="002078C2"/>
    <w:rsid w:val="00211254"/>
    <w:rsid w:val="002125F7"/>
    <w:rsid w:val="002201A9"/>
    <w:rsid w:val="00234E0E"/>
    <w:rsid w:val="002364CC"/>
    <w:rsid w:val="002410E7"/>
    <w:rsid w:val="00253B82"/>
    <w:rsid w:val="0025407E"/>
    <w:rsid w:val="00261B53"/>
    <w:rsid w:val="00273946"/>
    <w:rsid w:val="00287F5A"/>
    <w:rsid w:val="00290CAA"/>
    <w:rsid w:val="0029205B"/>
    <w:rsid w:val="002A1112"/>
    <w:rsid w:val="002A40DF"/>
    <w:rsid w:val="002A6BB6"/>
    <w:rsid w:val="002B775B"/>
    <w:rsid w:val="002C3841"/>
    <w:rsid w:val="002D0DC9"/>
    <w:rsid w:val="002D3356"/>
    <w:rsid w:val="002D4B17"/>
    <w:rsid w:val="002E0EBC"/>
    <w:rsid w:val="002E1559"/>
    <w:rsid w:val="002F1FEA"/>
    <w:rsid w:val="003036E6"/>
    <w:rsid w:val="00305535"/>
    <w:rsid w:val="00322582"/>
    <w:rsid w:val="003273D1"/>
    <w:rsid w:val="00327E5F"/>
    <w:rsid w:val="003501E6"/>
    <w:rsid w:val="00350AEB"/>
    <w:rsid w:val="00354555"/>
    <w:rsid w:val="00355672"/>
    <w:rsid w:val="00361595"/>
    <w:rsid w:val="00391A90"/>
    <w:rsid w:val="00394F0D"/>
    <w:rsid w:val="003B5619"/>
    <w:rsid w:val="003C6389"/>
    <w:rsid w:val="003E5D12"/>
    <w:rsid w:val="00427EEA"/>
    <w:rsid w:val="00442BBE"/>
    <w:rsid w:val="004447D7"/>
    <w:rsid w:val="00460E75"/>
    <w:rsid w:val="00460ED5"/>
    <w:rsid w:val="00467255"/>
    <w:rsid w:val="00471FCB"/>
    <w:rsid w:val="004855E0"/>
    <w:rsid w:val="00486536"/>
    <w:rsid w:val="00494956"/>
    <w:rsid w:val="004A6CFE"/>
    <w:rsid w:val="004B04AF"/>
    <w:rsid w:val="004C59E5"/>
    <w:rsid w:val="004D0BE5"/>
    <w:rsid w:val="004E077B"/>
    <w:rsid w:val="004E2929"/>
    <w:rsid w:val="004E3A5C"/>
    <w:rsid w:val="004F60D0"/>
    <w:rsid w:val="005042F5"/>
    <w:rsid w:val="005117FA"/>
    <w:rsid w:val="00520BD2"/>
    <w:rsid w:val="00521510"/>
    <w:rsid w:val="005376EC"/>
    <w:rsid w:val="00561729"/>
    <w:rsid w:val="005702A4"/>
    <w:rsid w:val="005818BC"/>
    <w:rsid w:val="005A0CAB"/>
    <w:rsid w:val="005C67A0"/>
    <w:rsid w:val="005F2595"/>
    <w:rsid w:val="0060279C"/>
    <w:rsid w:val="00603838"/>
    <w:rsid w:val="00604622"/>
    <w:rsid w:val="00617A36"/>
    <w:rsid w:val="00630C1A"/>
    <w:rsid w:val="006362B7"/>
    <w:rsid w:val="00645F5C"/>
    <w:rsid w:val="00650C8D"/>
    <w:rsid w:val="006515A2"/>
    <w:rsid w:val="006705D6"/>
    <w:rsid w:val="00675386"/>
    <w:rsid w:val="00680936"/>
    <w:rsid w:val="00686B35"/>
    <w:rsid w:val="0069052E"/>
    <w:rsid w:val="006A4E8B"/>
    <w:rsid w:val="006B479C"/>
    <w:rsid w:val="006B7613"/>
    <w:rsid w:val="006B781E"/>
    <w:rsid w:val="006C16A4"/>
    <w:rsid w:val="006D05EB"/>
    <w:rsid w:val="006D29A2"/>
    <w:rsid w:val="006E2BF3"/>
    <w:rsid w:val="00714368"/>
    <w:rsid w:val="00724F20"/>
    <w:rsid w:val="0072552E"/>
    <w:rsid w:val="007312FF"/>
    <w:rsid w:val="00732050"/>
    <w:rsid w:val="007346D2"/>
    <w:rsid w:val="007348C9"/>
    <w:rsid w:val="00747515"/>
    <w:rsid w:val="00760E79"/>
    <w:rsid w:val="00764767"/>
    <w:rsid w:val="007733B5"/>
    <w:rsid w:val="00775527"/>
    <w:rsid w:val="00780F0E"/>
    <w:rsid w:val="00796E8F"/>
    <w:rsid w:val="007A49D9"/>
    <w:rsid w:val="007A6743"/>
    <w:rsid w:val="007A7E94"/>
    <w:rsid w:val="007B0F8B"/>
    <w:rsid w:val="007C1BEF"/>
    <w:rsid w:val="007C4B89"/>
    <w:rsid w:val="007C6379"/>
    <w:rsid w:val="007C782E"/>
    <w:rsid w:val="007C7CEB"/>
    <w:rsid w:val="007F121B"/>
    <w:rsid w:val="007F1D80"/>
    <w:rsid w:val="008073D0"/>
    <w:rsid w:val="00807C4E"/>
    <w:rsid w:val="00812949"/>
    <w:rsid w:val="00825017"/>
    <w:rsid w:val="00825801"/>
    <w:rsid w:val="00832D1E"/>
    <w:rsid w:val="008425F3"/>
    <w:rsid w:val="00851F26"/>
    <w:rsid w:val="008537E4"/>
    <w:rsid w:val="00880EC1"/>
    <w:rsid w:val="0089203E"/>
    <w:rsid w:val="0089284E"/>
    <w:rsid w:val="00896FF6"/>
    <w:rsid w:val="00897057"/>
    <w:rsid w:val="008A0F6F"/>
    <w:rsid w:val="008A5653"/>
    <w:rsid w:val="008A656F"/>
    <w:rsid w:val="008B1D0C"/>
    <w:rsid w:val="008E48B4"/>
    <w:rsid w:val="008F2A93"/>
    <w:rsid w:val="00904C8F"/>
    <w:rsid w:val="0091142E"/>
    <w:rsid w:val="00911482"/>
    <w:rsid w:val="00913274"/>
    <w:rsid w:val="00933A22"/>
    <w:rsid w:val="0094625F"/>
    <w:rsid w:val="00952C69"/>
    <w:rsid w:val="00957D5D"/>
    <w:rsid w:val="00960142"/>
    <w:rsid w:val="00974D57"/>
    <w:rsid w:val="00977B7A"/>
    <w:rsid w:val="00985571"/>
    <w:rsid w:val="00994819"/>
    <w:rsid w:val="009B576F"/>
    <w:rsid w:val="009B786D"/>
    <w:rsid w:val="009B7B14"/>
    <w:rsid w:val="009C441C"/>
    <w:rsid w:val="009C6EF7"/>
    <w:rsid w:val="009D0817"/>
    <w:rsid w:val="009E4AAA"/>
    <w:rsid w:val="00A00D85"/>
    <w:rsid w:val="00A14042"/>
    <w:rsid w:val="00A166B0"/>
    <w:rsid w:val="00A26D83"/>
    <w:rsid w:val="00A32442"/>
    <w:rsid w:val="00A377E2"/>
    <w:rsid w:val="00A40F38"/>
    <w:rsid w:val="00A42371"/>
    <w:rsid w:val="00A53D4D"/>
    <w:rsid w:val="00A5543D"/>
    <w:rsid w:val="00A651E4"/>
    <w:rsid w:val="00A86862"/>
    <w:rsid w:val="00AA733D"/>
    <w:rsid w:val="00AA7CCC"/>
    <w:rsid w:val="00AB774A"/>
    <w:rsid w:val="00AC2986"/>
    <w:rsid w:val="00AC411B"/>
    <w:rsid w:val="00AC4B8F"/>
    <w:rsid w:val="00AD654A"/>
    <w:rsid w:val="00AF0BCE"/>
    <w:rsid w:val="00AF2FD8"/>
    <w:rsid w:val="00AF6F6A"/>
    <w:rsid w:val="00B02782"/>
    <w:rsid w:val="00B07EFB"/>
    <w:rsid w:val="00B14F91"/>
    <w:rsid w:val="00B174C1"/>
    <w:rsid w:val="00B4485F"/>
    <w:rsid w:val="00B931F6"/>
    <w:rsid w:val="00B969C6"/>
    <w:rsid w:val="00BA61C4"/>
    <w:rsid w:val="00BA6D12"/>
    <w:rsid w:val="00BB0398"/>
    <w:rsid w:val="00BF7286"/>
    <w:rsid w:val="00C03BE2"/>
    <w:rsid w:val="00C054A7"/>
    <w:rsid w:val="00C05B4A"/>
    <w:rsid w:val="00C1500C"/>
    <w:rsid w:val="00C170AC"/>
    <w:rsid w:val="00C2185E"/>
    <w:rsid w:val="00C567A6"/>
    <w:rsid w:val="00C57E82"/>
    <w:rsid w:val="00C8301F"/>
    <w:rsid w:val="00C84EC5"/>
    <w:rsid w:val="00C9195A"/>
    <w:rsid w:val="00C95817"/>
    <w:rsid w:val="00CA724D"/>
    <w:rsid w:val="00CB461D"/>
    <w:rsid w:val="00CB7651"/>
    <w:rsid w:val="00CC0FA1"/>
    <w:rsid w:val="00CC39B2"/>
    <w:rsid w:val="00CD6F1D"/>
    <w:rsid w:val="00CE6A4F"/>
    <w:rsid w:val="00CE730A"/>
    <w:rsid w:val="00D01698"/>
    <w:rsid w:val="00D16543"/>
    <w:rsid w:val="00D16902"/>
    <w:rsid w:val="00D35A09"/>
    <w:rsid w:val="00D45B25"/>
    <w:rsid w:val="00D66A47"/>
    <w:rsid w:val="00D95682"/>
    <w:rsid w:val="00D96343"/>
    <w:rsid w:val="00DA1CBC"/>
    <w:rsid w:val="00DA2CF3"/>
    <w:rsid w:val="00DA4E6B"/>
    <w:rsid w:val="00DA6177"/>
    <w:rsid w:val="00DB23FD"/>
    <w:rsid w:val="00DB25F3"/>
    <w:rsid w:val="00DB62C4"/>
    <w:rsid w:val="00DC0791"/>
    <w:rsid w:val="00DD55F6"/>
    <w:rsid w:val="00DE62FB"/>
    <w:rsid w:val="00DF02CB"/>
    <w:rsid w:val="00DF151B"/>
    <w:rsid w:val="00DF3799"/>
    <w:rsid w:val="00DF5E27"/>
    <w:rsid w:val="00E2590E"/>
    <w:rsid w:val="00E360A6"/>
    <w:rsid w:val="00E575C3"/>
    <w:rsid w:val="00E623EA"/>
    <w:rsid w:val="00E668DB"/>
    <w:rsid w:val="00E7078C"/>
    <w:rsid w:val="00E73CD5"/>
    <w:rsid w:val="00E81CC9"/>
    <w:rsid w:val="00E85206"/>
    <w:rsid w:val="00EA4F20"/>
    <w:rsid w:val="00EB0B38"/>
    <w:rsid w:val="00EB22FC"/>
    <w:rsid w:val="00EC472B"/>
    <w:rsid w:val="00ED5061"/>
    <w:rsid w:val="00EE21A9"/>
    <w:rsid w:val="00EE4B1D"/>
    <w:rsid w:val="00EE55CB"/>
    <w:rsid w:val="00EE68A3"/>
    <w:rsid w:val="00EF1FE1"/>
    <w:rsid w:val="00F00D51"/>
    <w:rsid w:val="00F01FD1"/>
    <w:rsid w:val="00F14C8A"/>
    <w:rsid w:val="00F1561F"/>
    <w:rsid w:val="00F21201"/>
    <w:rsid w:val="00F25D83"/>
    <w:rsid w:val="00F31EB7"/>
    <w:rsid w:val="00F333C7"/>
    <w:rsid w:val="00F54A58"/>
    <w:rsid w:val="00F736D4"/>
    <w:rsid w:val="00F840AE"/>
    <w:rsid w:val="00F85784"/>
    <w:rsid w:val="00F919A6"/>
    <w:rsid w:val="00FA601B"/>
    <w:rsid w:val="00FC2806"/>
    <w:rsid w:val="00FC5824"/>
    <w:rsid w:val="00FD1965"/>
    <w:rsid w:val="00FD5319"/>
    <w:rsid w:val="00FE2F22"/>
    <w:rsid w:val="00FE46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79BDE"/>
  <w15:chartTrackingRefBased/>
  <w15:docId w15:val="{D16ABFF4-8B41-4F73-9EA1-E7BB6A60B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8578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279C"/>
    <w:pPr>
      <w:ind w:left="720"/>
      <w:contextualSpacing/>
    </w:pPr>
  </w:style>
  <w:style w:type="character" w:customStyle="1" w:styleId="Heading1Char">
    <w:name w:val="Heading 1 Char"/>
    <w:basedOn w:val="DefaultParagraphFont"/>
    <w:link w:val="Heading1"/>
    <w:uiPriority w:val="9"/>
    <w:rsid w:val="00F85784"/>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F8578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8578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386966">
      <w:bodyDiv w:val="1"/>
      <w:marLeft w:val="0"/>
      <w:marRight w:val="0"/>
      <w:marTop w:val="0"/>
      <w:marBottom w:val="0"/>
      <w:divBdr>
        <w:top w:val="none" w:sz="0" w:space="0" w:color="auto"/>
        <w:left w:val="none" w:sz="0" w:space="0" w:color="auto"/>
        <w:bottom w:val="none" w:sz="0" w:space="0" w:color="auto"/>
        <w:right w:val="none" w:sz="0" w:space="0" w:color="auto"/>
      </w:divBdr>
    </w:div>
    <w:div w:id="421217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ordpress.evergreen.edu/terroirw21/2021/01/02/2-grains-wks-3-4/"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1656</TotalTime>
  <Pages>6</Pages>
  <Words>1341</Words>
  <Characters>7650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Poppe, Caleb</dc:creator>
  <cp:keywords/>
  <dc:description/>
  <cp:lastModifiedBy>Poppe, Caleb</cp:lastModifiedBy>
  <cp:revision>329</cp:revision>
  <dcterms:created xsi:type="dcterms:W3CDTF">2021-01-10T20:10:00Z</dcterms:created>
  <dcterms:modified xsi:type="dcterms:W3CDTF">2021-01-26T00:45:00Z</dcterms:modified>
</cp:coreProperties>
</file>