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6CD16" w14:textId="77777777" w:rsidR="00790493" w:rsidRPr="0094572F" w:rsidRDefault="00790493">
      <w:pPr>
        <w:jc w:val="center"/>
        <w:rPr>
          <w:rFonts w:ascii="Times New Roman" w:hAnsi="Times New Roman" w:cs="Times New Roman"/>
          <w:b/>
          <w:bCs/>
          <w:color w:val="000000"/>
        </w:rPr>
      </w:pPr>
      <w:bookmarkStart w:id="0" w:name="_DV_M3"/>
      <w:bookmarkEnd w:id="0"/>
      <w:r w:rsidRPr="0094572F">
        <w:rPr>
          <w:rFonts w:ascii="Times New Roman" w:hAnsi="Times New Roman" w:cs="Times New Roman"/>
          <w:b/>
          <w:bCs/>
          <w:color w:val="000000"/>
        </w:rPr>
        <w:t>DREXEL UNIVERSITY</w:t>
      </w:r>
    </w:p>
    <w:p w14:paraId="57668F78" w14:textId="77777777" w:rsidR="00790493" w:rsidRPr="0094572F" w:rsidRDefault="00790493">
      <w:pPr>
        <w:jc w:val="center"/>
        <w:rPr>
          <w:rFonts w:ascii="Times New Roman" w:hAnsi="Times New Roman" w:cs="Times New Roman"/>
          <w:b/>
          <w:bCs/>
          <w:color w:val="000000"/>
        </w:rPr>
      </w:pPr>
    </w:p>
    <w:p w14:paraId="149ADD91" w14:textId="77777777" w:rsidR="00790493" w:rsidRPr="0094572F" w:rsidRDefault="00790493">
      <w:pPr>
        <w:jc w:val="center"/>
        <w:rPr>
          <w:rFonts w:ascii="Times New Roman" w:hAnsi="Times New Roman" w:cs="Times New Roman"/>
          <w:color w:val="000000"/>
        </w:rPr>
      </w:pPr>
      <w:bookmarkStart w:id="1" w:name="_DV_M4"/>
      <w:bookmarkEnd w:id="1"/>
      <w:r w:rsidRPr="0094572F">
        <w:rPr>
          <w:rFonts w:ascii="Times New Roman" w:hAnsi="Times New Roman" w:cs="Times New Roman"/>
          <w:color w:val="000000"/>
        </w:rPr>
        <w:t xml:space="preserve">Copyright and </w:t>
      </w:r>
      <w:bookmarkStart w:id="2" w:name="_DV_C4"/>
      <w:r w:rsidR="005F4AD0">
        <w:rPr>
          <w:rStyle w:val="DeltaViewInsertion"/>
          <w:rFonts w:ascii="Times New Roman" w:hAnsi="Times New Roman" w:cs="Times New Roman"/>
          <w:color w:val="000000"/>
          <w:u w:val="none"/>
        </w:rPr>
        <w:t>Tradem</w:t>
      </w:r>
      <w:r w:rsidRPr="0094572F">
        <w:rPr>
          <w:rStyle w:val="DeltaViewInsertion"/>
          <w:rFonts w:ascii="Times New Roman" w:hAnsi="Times New Roman" w:cs="Times New Roman"/>
          <w:color w:val="000000"/>
          <w:u w:val="none"/>
        </w:rPr>
        <w:t>ark</w:t>
      </w:r>
      <w:bookmarkStart w:id="3" w:name="_DV_M5"/>
      <w:bookmarkEnd w:id="2"/>
      <w:bookmarkEnd w:id="3"/>
      <w:r w:rsidRPr="0094572F">
        <w:rPr>
          <w:rFonts w:ascii="Times New Roman" w:hAnsi="Times New Roman" w:cs="Times New Roman"/>
          <w:color w:val="000000"/>
        </w:rPr>
        <w:t xml:space="preserve"> License Agreement</w:t>
      </w:r>
    </w:p>
    <w:p w14:paraId="1432B787" w14:textId="77777777" w:rsidR="00790493" w:rsidRPr="0094572F" w:rsidRDefault="00790493">
      <w:pPr>
        <w:rPr>
          <w:rFonts w:ascii="Times New Roman" w:hAnsi="Times New Roman" w:cs="Times New Roman"/>
          <w:color w:val="000000"/>
        </w:rPr>
      </w:pPr>
    </w:p>
    <w:p w14:paraId="78B78431" w14:textId="1C178C38" w:rsidR="00790493" w:rsidRPr="0094572F" w:rsidRDefault="00790493">
      <w:pPr>
        <w:rPr>
          <w:rFonts w:ascii="Times New Roman" w:hAnsi="Times New Roman" w:cs="Times New Roman"/>
          <w:color w:val="000000"/>
        </w:rPr>
      </w:pPr>
      <w:bookmarkStart w:id="4" w:name="_DV_M6"/>
      <w:bookmarkEnd w:id="4"/>
      <w:r w:rsidRPr="0094572F">
        <w:rPr>
          <w:rFonts w:ascii="Times New Roman" w:hAnsi="Times New Roman" w:cs="Times New Roman"/>
          <w:color w:val="000000"/>
        </w:rPr>
        <w:tab/>
        <w:t>This Agreement (this “</w:t>
      </w:r>
      <w:r w:rsidRPr="0094572F">
        <w:rPr>
          <w:rFonts w:ascii="Times New Roman" w:hAnsi="Times New Roman" w:cs="Times New Roman"/>
          <w:i/>
          <w:iCs/>
          <w:color w:val="000000"/>
        </w:rPr>
        <w:t>Agreement</w:t>
      </w:r>
      <w:r w:rsidRPr="0094572F">
        <w:rPr>
          <w:rFonts w:ascii="Times New Roman" w:hAnsi="Times New Roman" w:cs="Times New Roman"/>
          <w:color w:val="000000"/>
        </w:rPr>
        <w:t xml:space="preserve">”) is between </w:t>
      </w:r>
      <w:r w:rsidRPr="00ED2E7D">
        <w:rPr>
          <w:rFonts w:ascii="Times New Roman" w:hAnsi="Times New Roman" w:cs="Times New Roman"/>
          <w:color w:val="000000"/>
          <w:u w:val="single"/>
        </w:rPr>
        <w:t>Drexel University</w:t>
      </w:r>
      <w:r w:rsidRPr="00ED2E7D">
        <w:rPr>
          <w:rFonts w:ascii="Times New Roman" w:hAnsi="Times New Roman" w:cs="Times New Roman"/>
          <w:color w:val="000000"/>
        </w:rPr>
        <w:t>,</w:t>
      </w:r>
      <w:r w:rsidRPr="0094572F">
        <w:rPr>
          <w:rFonts w:ascii="Times New Roman" w:hAnsi="Times New Roman" w:cs="Times New Roman"/>
          <w:color w:val="000000"/>
        </w:rPr>
        <w:t xml:space="preserve"> a Pennsylvania non-profit corporation (“</w:t>
      </w:r>
      <w:r w:rsidRPr="0094572F">
        <w:rPr>
          <w:rFonts w:ascii="Times New Roman" w:hAnsi="Times New Roman" w:cs="Times New Roman"/>
          <w:i/>
          <w:iCs/>
          <w:color w:val="000000"/>
        </w:rPr>
        <w:t>Drexel</w:t>
      </w:r>
      <w:r w:rsidR="00AB6431">
        <w:rPr>
          <w:rFonts w:ascii="Times New Roman" w:hAnsi="Times New Roman" w:cs="Times New Roman"/>
          <w:color w:val="000000"/>
        </w:rPr>
        <w:t xml:space="preserve">”), and </w:t>
      </w:r>
      <w:r w:rsidR="00ED2E7D">
        <w:rPr>
          <w:rFonts w:ascii="Times New Roman" w:hAnsi="Times New Roman" w:cs="Times New Roman"/>
          <w:color w:val="000000"/>
        </w:rPr>
        <w:t xml:space="preserve">__________ </w:t>
      </w:r>
      <w:r>
        <w:rPr>
          <w:rFonts w:ascii="Times New Roman" w:hAnsi="Times New Roman" w:cs="Times New Roman"/>
          <w:color w:val="000000"/>
        </w:rPr>
        <w:t>(“</w:t>
      </w:r>
      <w:r w:rsidRPr="0094572F">
        <w:rPr>
          <w:rFonts w:ascii="Times New Roman" w:hAnsi="Times New Roman" w:cs="Times New Roman"/>
          <w:i/>
          <w:iCs/>
          <w:color w:val="000000"/>
        </w:rPr>
        <w:t>Licensee</w:t>
      </w:r>
      <w:r>
        <w:rPr>
          <w:rFonts w:ascii="Times New Roman" w:hAnsi="Times New Roman" w:cs="Times New Roman"/>
          <w:i/>
          <w:iCs/>
          <w:color w:val="000000"/>
        </w:rPr>
        <w:t>”)</w:t>
      </w:r>
      <w:r w:rsidRPr="0094572F">
        <w:rPr>
          <w:rFonts w:ascii="Times New Roman" w:hAnsi="Times New Roman" w:cs="Times New Roman"/>
          <w:color w:val="000000"/>
        </w:rPr>
        <w:t xml:space="preserve">.  This Agreement will become effective as of </w:t>
      </w:r>
      <w:r w:rsidR="008F2D1B">
        <w:rPr>
          <w:rFonts w:ascii="Times New Roman" w:hAnsi="Times New Roman" w:cs="Times New Roman"/>
          <w:color w:val="000000"/>
        </w:rPr>
        <w:t xml:space="preserve">_______________ </w:t>
      </w:r>
      <w:r w:rsidRPr="0094572F">
        <w:rPr>
          <w:rFonts w:ascii="Times New Roman" w:hAnsi="Times New Roman" w:cs="Times New Roman"/>
          <w:color w:val="000000"/>
        </w:rPr>
        <w:t>(the “</w:t>
      </w:r>
      <w:r w:rsidRPr="0094572F">
        <w:rPr>
          <w:rFonts w:ascii="Times New Roman" w:hAnsi="Times New Roman" w:cs="Times New Roman"/>
          <w:i/>
          <w:iCs/>
          <w:color w:val="000000"/>
        </w:rPr>
        <w:t>Effective Date</w:t>
      </w:r>
      <w:r w:rsidRPr="0094572F">
        <w:rPr>
          <w:rFonts w:ascii="Times New Roman" w:hAnsi="Times New Roman" w:cs="Times New Roman"/>
          <w:color w:val="000000"/>
        </w:rPr>
        <w:t>”).</w:t>
      </w:r>
    </w:p>
    <w:p w14:paraId="335736F3" w14:textId="77777777" w:rsidR="00790493" w:rsidRPr="0094572F" w:rsidRDefault="00790493">
      <w:pPr>
        <w:rPr>
          <w:rFonts w:ascii="Times New Roman" w:hAnsi="Times New Roman" w:cs="Times New Roman"/>
          <w:color w:val="000000"/>
        </w:rPr>
      </w:pPr>
      <w:bookmarkStart w:id="5" w:name="_GoBack"/>
      <w:bookmarkEnd w:id="5"/>
    </w:p>
    <w:p w14:paraId="33E3D887" w14:textId="77777777" w:rsidR="00790493" w:rsidRPr="0094572F" w:rsidRDefault="00790493">
      <w:pPr>
        <w:jc w:val="center"/>
        <w:rPr>
          <w:rFonts w:ascii="Times New Roman" w:hAnsi="Times New Roman" w:cs="Times New Roman"/>
          <w:b/>
          <w:bCs/>
          <w:color w:val="000000"/>
        </w:rPr>
      </w:pPr>
      <w:bookmarkStart w:id="6" w:name="_DV_M8"/>
      <w:bookmarkEnd w:id="6"/>
      <w:r w:rsidRPr="0094572F">
        <w:rPr>
          <w:rFonts w:ascii="Times New Roman" w:hAnsi="Times New Roman" w:cs="Times New Roman"/>
          <w:b/>
          <w:bCs/>
          <w:color w:val="000000"/>
        </w:rPr>
        <w:t>BACKGROUND</w:t>
      </w:r>
    </w:p>
    <w:p w14:paraId="46F67B20" w14:textId="77777777" w:rsidR="00790493" w:rsidRPr="0094572F" w:rsidRDefault="00790493">
      <w:pPr>
        <w:jc w:val="center"/>
        <w:rPr>
          <w:rFonts w:ascii="Times New Roman" w:hAnsi="Times New Roman" w:cs="Times New Roman"/>
          <w:color w:val="000000"/>
        </w:rPr>
      </w:pPr>
    </w:p>
    <w:p w14:paraId="78DE4A6C" w14:textId="77777777" w:rsidR="00790493" w:rsidRPr="0094572F" w:rsidRDefault="00790493">
      <w:pPr>
        <w:ind w:firstLine="720"/>
        <w:rPr>
          <w:rFonts w:ascii="Times New Roman" w:hAnsi="Times New Roman" w:cs="Times New Roman"/>
          <w:color w:val="000000"/>
        </w:rPr>
      </w:pPr>
      <w:bookmarkStart w:id="7" w:name="_DV_M9"/>
      <w:bookmarkEnd w:id="7"/>
      <w:r w:rsidRPr="0094572F">
        <w:rPr>
          <w:rFonts w:ascii="Times New Roman" w:hAnsi="Times New Roman" w:cs="Times New Roman"/>
          <w:color w:val="000000"/>
        </w:rPr>
        <w:t>Dr. Michael Lowe of Drexel’s College of Arts and Sciences (the “</w:t>
      </w:r>
      <w:r w:rsidRPr="0094572F">
        <w:rPr>
          <w:rFonts w:ascii="Times New Roman" w:hAnsi="Times New Roman" w:cs="Times New Roman"/>
          <w:i/>
          <w:iCs/>
          <w:color w:val="000000"/>
        </w:rPr>
        <w:t>Investigator</w:t>
      </w:r>
      <w:r w:rsidRPr="0094572F">
        <w:rPr>
          <w:rFonts w:ascii="Times New Roman" w:hAnsi="Times New Roman" w:cs="Times New Roman"/>
          <w:color w:val="000000"/>
        </w:rPr>
        <w:t xml:space="preserve">”) has </w:t>
      </w:r>
      <w:bookmarkStart w:id="8" w:name="_DV_C7"/>
      <w:r w:rsidRPr="0094572F">
        <w:rPr>
          <w:rStyle w:val="DeltaViewInsertion"/>
          <w:rFonts w:ascii="Times New Roman" w:hAnsi="Times New Roman" w:cs="Times New Roman"/>
          <w:color w:val="000000"/>
          <w:u w:val="none"/>
        </w:rPr>
        <w:t xml:space="preserve">created and </w:t>
      </w:r>
      <w:bookmarkStart w:id="9" w:name="_DV_M10"/>
      <w:bookmarkEnd w:id="8"/>
      <w:bookmarkEnd w:id="9"/>
      <w:r w:rsidRPr="0094572F">
        <w:rPr>
          <w:rFonts w:ascii="Times New Roman" w:hAnsi="Times New Roman" w:cs="Times New Roman"/>
          <w:color w:val="000000"/>
        </w:rPr>
        <w:t>developed a proprietary obesity questionnaire and related scoring system, more fully described on Exhibit A hereto (collectively, the “</w:t>
      </w:r>
      <w:r w:rsidRPr="0094572F">
        <w:rPr>
          <w:rFonts w:ascii="Times New Roman" w:hAnsi="Times New Roman" w:cs="Times New Roman"/>
          <w:i/>
          <w:iCs/>
          <w:color w:val="000000"/>
        </w:rPr>
        <w:t>Tools</w:t>
      </w:r>
      <w:r w:rsidRPr="0094572F">
        <w:rPr>
          <w:rFonts w:ascii="Times New Roman" w:hAnsi="Times New Roman" w:cs="Times New Roman"/>
          <w:color w:val="000000"/>
        </w:rPr>
        <w:t>”).  Drexel owns all copyrights in the Tools and has adopted one or more trademarks to be used with the Tools.  Licensee</w:t>
      </w:r>
      <w:r>
        <w:rPr>
          <w:rFonts w:ascii="Times New Roman" w:hAnsi="Times New Roman" w:cs="Times New Roman"/>
          <w:color w:val="000000"/>
        </w:rPr>
        <w:t xml:space="preserve"> </w:t>
      </w:r>
      <w:r w:rsidRPr="0094572F">
        <w:rPr>
          <w:rFonts w:ascii="Times New Roman" w:hAnsi="Times New Roman" w:cs="Times New Roman"/>
          <w:color w:val="000000"/>
        </w:rPr>
        <w:t xml:space="preserve">desires to obtain a non-exclusive license to use the Tools and the related copyrights and </w:t>
      </w:r>
      <w:bookmarkStart w:id="10" w:name="_DV_C10"/>
      <w:r w:rsidR="005F4AD0">
        <w:rPr>
          <w:rStyle w:val="DeltaViewInsertion"/>
          <w:rFonts w:ascii="Times New Roman" w:hAnsi="Times New Roman" w:cs="Times New Roman"/>
          <w:color w:val="000000"/>
          <w:u w:val="none"/>
        </w:rPr>
        <w:t>trade</w:t>
      </w:r>
      <w:r w:rsidRPr="0094572F">
        <w:rPr>
          <w:rStyle w:val="DeltaViewInsertion"/>
          <w:rFonts w:ascii="Times New Roman" w:hAnsi="Times New Roman" w:cs="Times New Roman"/>
          <w:color w:val="000000"/>
          <w:u w:val="none"/>
        </w:rPr>
        <w:t>marks</w:t>
      </w:r>
      <w:bookmarkStart w:id="11" w:name="_DV_M12"/>
      <w:bookmarkEnd w:id="10"/>
      <w:bookmarkEnd w:id="11"/>
      <w:r w:rsidRPr="0094572F">
        <w:rPr>
          <w:rFonts w:ascii="Times New Roman" w:hAnsi="Times New Roman" w:cs="Times New Roman"/>
          <w:color w:val="000000"/>
        </w:rPr>
        <w:t xml:space="preserve"> in connection with</w:t>
      </w:r>
      <w:r>
        <w:rPr>
          <w:rFonts w:ascii="Times New Roman" w:hAnsi="Times New Roman" w:cs="Times New Roman"/>
          <w:color w:val="000000"/>
        </w:rPr>
        <w:t xml:space="preserve"> </w:t>
      </w:r>
      <w:r w:rsidRPr="0094572F">
        <w:rPr>
          <w:rFonts w:ascii="Times New Roman" w:hAnsi="Times New Roman" w:cs="Times New Roman"/>
          <w:color w:val="000000"/>
        </w:rPr>
        <w:t>research and education.  Drexel has determined that the exploitation of the Tools by Licensee is in the best interest of Drexel and is consistent with Drexel’s educational and research missions and objectives and goal.</w:t>
      </w:r>
    </w:p>
    <w:p w14:paraId="02D9FC3C" w14:textId="77777777" w:rsidR="00790493" w:rsidRPr="0094572F" w:rsidRDefault="00790493">
      <w:pPr>
        <w:rPr>
          <w:rFonts w:ascii="Times New Roman" w:hAnsi="Times New Roman" w:cs="Times New Roman"/>
          <w:color w:val="000000"/>
        </w:rPr>
      </w:pPr>
    </w:p>
    <w:p w14:paraId="7FAE4BF4" w14:textId="77777777" w:rsidR="00790493" w:rsidRPr="0094572F" w:rsidRDefault="00790493">
      <w:pPr>
        <w:rPr>
          <w:rFonts w:ascii="Times New Roman" w:hAnsi="Times New Roman" w:cs="Times New Roman"/>
          <w:color w:val="000000"/>
        </w:rPr>
      </w:pPr>
      <w:bookmarkStart w:id="12" w:name="_DV_M13"/>
      <w:bookmarkEnd w:id="12"/>
      <w:r w:rsidRPr="0094572F">
        <w:rPr>
          <w:rFonts w:ascii="Times New Roman" w:hAnsi="Times New Roman" w:cs="Times New Roman"/>
          <w:color w:val="000000"/>
        </w:rPr>
        <w:tab/>
        <w:t>In consideration of the mutual obligations contained in this Agreement and intending to be legally bound, the parties agree as follows:</w:t>
      </w:r>
    </w:p>
    <w:p w14:paraId="5CA4DEC1" w14:textId="77777777" w:rsidR="00790493" w:rsidRPr="0094572F" w:rsidRDefault="00790493">
      <w:pPr>
        <w:rPr>
          <w:rFonts w:ascii="Times New Roman" w:hAnsi="Times New Roman" w:cs="Times New Roman"/>
          <w:color w:val="000000"/>
        </w:rPr>
      </w:pPr>
    </w:p>
    <w:p w14:paraId="3C02807C" w14:textId="77777777" w:rsidR="00790493" w:rsidRPr="0094572F" w:rsidRDefault="00790493">
      <w:pPr>
        <w:numPr>
          <w:ilvl w:val="0"/>
          <w:numId w:val="1"/>
        </w:numPr>
        <w:rPr>
          <w:rFonts w:ascii="Times New Roman" w:hAnsi="Times New Roman" w:cs="Times New Roman"/>
          <w:color w:val="000000"/>
        </w:rPr>
      </w:pPr>
      <w:bookmarkStart w:id="13" w:name="_DV_M14"/>
      <w:bookmarkEnd w:id="13"/>
      <w:r w:rsidRPr="0094572F">
        <w:rPr>
          <w:rFonts w:ascii="Times New Roman" w:hAnsi="Times New Roman" w:cs="Times New Roman"/>
          <w:color w:val="000000"/>
          <w:u w:val="single"/>
        </w:rPr>
        <w:t>Copyright License Grant</w:t>
      </w:r>
      <w:r w:rsidRPr="0094572F">
        <w:rPr>
          <w:rFonts w:ascii="Times New Roman" w:hAnsi="Times New Roman" w:cs="Times New Roman"/>
          <w:color w:val="000000"/>
        </w:rPr>
        <w:t>.  Drexel grants to Licensee a non-exclusive license to use</w:t>
      </w:r>
      <w:bookmarkStart w:id="14" w:name="_DV_M15"/>
      <w:bookmarkEnd w:id="14"/>
      <w:r w:rsidRPr="0094572F">
        <w:rPr>
          <w:rFonts w:ascii="Times New Roman" w:hAnsi="Times New Roman" w:cs="Times New Roman"/>
          <w:color w:val="000000"/>
        </w:rPr>
        <w:t>, administer, copy, distribute, and display</w:t>
      </w:r>
      <w:bookmarkStart w:id="15" w:name="_DV_M16"/>
      <w:bookmarkEnd w:id="15"/>
      <w:r w:rsidRPr="0094572F">
        <w:rPr>
          <w:rFonts w:ascii="Times New Roman" w:hAnsi="Times New Roman" w:cs="Times New Roman"/>
          <w:color w:val="000000"/>
        </w:rPr>
        <w:t xml:space="preserve"> the Tools </w:t>
      </w:r>
      <w:bookmarkStart w:id="16" w:name="_DV_M17"/>
      <w:bookmarkStart w:id="17" w:name="_DV_C18"/>
      <w:bookmarkEnd w:id="16"/>
      <w:r w:rsidRPr="0094572F">
        <w:rPr>
          <w:rStyle w:val="DeltaViewInsertion"/>
          <w:rFonts w:ascii="Times New Roman" w:hAnsi="Times New Roman" w:cs="Times New Roman"/>
          <w:color w:val="000000"/>
          <w:u w:val="none"/>
        </w:rPr>
        <w:t>and all copyright rights contained therein, including</w:t>
      </w:r>
      <w:bookmarkStart w:id="18" w:name="_DV_M19"/>
      <w:bookmarkEnd w:id="17"/>
      <w:bookmarkEnd w:id="18"/>
      <w:r w:rsidRPr="0094572F">
        <w:rPr>
          <w:rFonts w:ascii="Times New Roman" w:hAnsi="Times New Roman" w:cs="Times New Roman"/>
          <w:color w:val="000000"/>
        </w:rPr>
        <w:t xml:space="preserve"> any registrations </w:t>
      </w:r>
      <w:bookmarkStart w:id="19" w:name="_DV_M20"/>
      <w:bookmarkEnd w:id="19"/>
      <w:r w:rsidRPr="0094572F">
        <w:rPr>
          <w:rFonts w:ascii="Times New Roman" w:hAnsi="Times New Roman" w:cs="Times New Roman"/>
          <w:color w:val="000000"/>
        </w:rPr>
        <w:t xml:space="preserve">or applications </w:t>
      </w:r>
      <w:bookmarkStart w:id="20" w:name="_DV_C21"/>
      <w:r w:rsidRPr="0094572F">
        <w:rPr>
          <w:rStyle w:val="DeltaViewInsertion"/>
          <w:rFonts w:ascii="Times New Roman" w:hAnsi="Times New Roman" w:cs="Times New Roman"/>
          <w:color w:val="000000"/>
          <w:u w:val="none"/>
        </w:rPr>
        <w:t>relating thereto (</w:t>
      </w:r>
      <w:bookmarkStart w:id="21" w:name="_DV_M21"/>
      <w:bookmarkEnd w:id="20"/>
      <w:bookmarkEnd w:id="21"/>
      <w:r w:rsidRPr="0094572F">
        <w:rPr>
          <w:rFonts w:ascii="Times New Roman" w:hAnsi="Times New Roman" w:cs="Times New Roman"/>
          <w:color w:val="000000"/>
        </w:rPr>
        <w:t>the “</w:t>
      </w:r>
      <w:r w:rsidRPr="0094572F">
        <w:rPr>
          <w:rFonts w:ascii="Times New Roman" w:hAnsi="Times New Roman" w:cs="Times New Roman"/>
          <w:i/>
          <w:iCs/>
          <w:color w:val="000000"/>
        </w:rPr>
        <w:t>Copyright Rights</w:t>
      </w:r>
      <w:r w:rsidRPr="0094572F">
        <w:rPr>
          <w:rFonts w:ascii="Times New Roman" w:hAnsi="Times New Roman" w:cs="Times New Roman"/>
          <w:color w:val="000000"/>
        </w:rPr>
        <w:t>”) in any media</w:t>
      </w:r>
      <w:r>
        <w:rPr>
          <w:rFonts w:ascii="Times New Roman" w:hAnsi="Times New Roman" w:cs="Times New Roman"/>
          <w:color w:val="000000"/>
        </w:rPr>
        <w:t>, solely in connection with non-commercial research and education</w:t>
      </w:r>
      <w:r w:rsidRPr="0094572F">
        <w:rPr>
          <w:rFonts w:ascii="Times New Roman" w:hAnsi="Times New Roman" w:cs="Times New Roman"/>
          <w:color w:val="000000"/>
        </w:rPr>
        <w:t xml:space="preserve">.  </w:t>
      </w:r>
      <w:bookmarkStart w:id="22" w:name="_DV_C24"/>
      <w:r w:rsidRPr="0094572F">
        <w:rPr>
          <w:rStyle w:val="DeltaViewInsertion"/>
          <w:rFonts w:ascii="Times New Roman" w:hAnsi="Times New Roman" w:cs="Times New Roman"/>
          <w:color w:val="000000"/>
          <w:u w:val="none"/>
        </w:rPr>
        <w:t>All rights not expressly granted herein are reserved by Drexel.</w:t>
      </w:r>
      <w:bookmarkEnd w:id="22"/>
    </w:p>
    <w:p w14:paraId="4707DDE1" w14:textId="77777777" w:rsidR="00790493" w:rsidRPr="0094572F" w:rsidRDefault="00790493">
      <w:pPr>
        <w:ind w:right="-342"/>
        <w:rPr>
          <w:rFonts w:ascii="Times New Roman" w:hAnsi="Times New Roman" w:cs="Times New Roman"/>
          <w:color w:val="000000"/>
        </w:rPr>
      </w:pPr>
    </w:p>
    <w:p w14:paraId="13D7C97F" w14:textId="77777777" w:rsidR="00790493" w:rsidRPr="0094572F" w:rsidRDefault="00790493">
      <w:pPr>
        <w:numPr>
          <w:ilvl w:val="0"/>
          <w:numId w:val="1"/>
        </w:numPr>
        <w:rPr>
          <w:rFonts w:ascii="Times New Roman" w:hAnsi="Times New Roman" w:cs="Times New Roman"/>
          <w:color w:val="000000"/>
        </w:rPr>
      </w:pPr>
      <w:bookmarkStart w:id="23" w:name="_DV_M25"/>
      <w:bookmarkEnd w:id="23"/>
      <w:r w:rsidRPr="0094572F">
        <w:rPr>
          <w:rFonts w:ascii="Times New Roman" w:hAnsi="Times New Roman" w:cs="Times New Roman"/>
          <w:color w:val="000000"/>
          <w:u w:val="single"/>
        </w:rPr>
        <w:t>Copyright Ownership</w:t>
      </w:r>
      <w:r w:rsidRPr="0094572F">
        <w:rPr>
          <w:rFonts w:ascii="Times New Roman" w:hAnsi="Times New Roman" w:cs="Times New Roman"/>
          <w:color w:val="000000"/>
        </w:rPr>
        <w:t xml:space="preserve">.  Licensee acknowledges that the Copyright Rights are the sole and exclusive property of Drexel and are protected by United States copyright laws and international treaty provisions. </w:t>
      </w:r>
      <w:bookmarkStart w:id="24" w:name="_DV_C25"/>
      <w:r w:rsidRPr="0094572F">
        <w:rPr>
          <w:rFonts w:ascii="Times New Roman" w:hAnsi="Times New Roman" w:cs="Times New Roman"/>
          <w:color w:val="000000"/>
        </w:rPr>
        <w:t xml:space="preserve"> </w:t>
      </w:r>
      <w:r w:rsidRPr="0094572F">
        <w:rPr>
          <w:rStyle w:val="DeltaViewInsertion"/>
          <w:rFonts w:ascii="Times New Roman" w:hAnsi="Times New Roman" w:cs="Times New Roman"/>
          <w:color w:val="000000"/>
          <w:u w:val="none"/>
        </w:rPr>
        <w:t>Licensee will not reproduce, distribute, display, transmit or use the Tools or the Copyright Rights except as expressly provided for in this Agreement.</w:t>
      </w:r>
      <w:bookmarkEnd w:id="24"/>
      <w:r w:rsidRPr="0094572F">
        <w:rPr>
          <w:rStyle w:val="DeltaViewInsertion"/>
          <w:rFonts w:ascii="Times New Roman" w:hAnsi="Times New Roman" w:cs="Times New Roman"/>
          <w:color w:val="000000"/>
          <w:u w:val="none"/>
        </w:rPr>
        <w:t xml:space="preserve">  </w:t>
      </w:r>
    </w:p>
    <w:p w14:paraId="5859CEEC" w14:textId="77777777" w:rsidR="00790493" w:rsidRPr="0094572F" w:rsidRDefault="00790493">
      <w:pPr>
        <w:ind w:right="-342"/>
        <w:rPr>
          <w:rFonts w:ascii="Times New Roman" w:hAnsi="Times New Roman" w:cs="Times New Roman"/>
          <w:color w:val="000000"/>
        </w:rPr>
      </w:pPr>
      <w:bookmarkStart w:id="25" w:name="_DV_M27"/>
      <w:bookmarkStart w:id="26" w:name="_DV_M28"/>
      <w:bookmarkEnd w:id="25"/>
      <w:bookmarkEnd w:id="26"/>
    </w:p>
    <w:p w14:paraId="08642002" w14:textId="77777777" w:rsidR="00790493" w:rsidRPr="0094572F" w:rsidRDefault="005F4AD0">
      <w:pPr>
        <w:numPr>
          <w:ilvl w:val="0"/>
          <w:numId w:val="1"/>
        </w:numPr>
        <w:rPr>
          <w:rFonts w:ascii="Times New Roman" w:hAnsi="Times New Roman" w:cs="Times New Roman"/>
          <w:color w:val="000000"/>
        </w:rPr>
      </w:pPr>
      <w:bookmarkStart w:id="27" w:name="_DV_M29"/>
      <w:bookmarkEnd w:id="27"/>
      <w:r>
        <w:rPr>
          <w:rFonts w:ascii="Times New Roman" w:hAnsi="Times New Roman" w:cs="Times New Roman"/>
          <w:color w:val="000000"/>
          <w:u w:val="single"/>
        </w:rPr>
        <w:t>Trademark</w:t>
      </w:r>
      <w:r w:rsidR="00790493" w:rsidRPr="0094572F">
        <w:rPr>
          <w:rFonts w:ascii="Times New Roman" w:hAnsi="Times New Roman" w:cs="Times New Roman"/>
          <w:color w:val="000000"/>
          <w:u w:val="single"/>
        </w:rPr>
        <w:t xml:space="preserve"> License</w:t>
      </w:r>
      <w:r w:rsidR="00790493" w:rsidRPr="0094572F">
        <w:rPr>
          <w:rFonts w:ascii="Times New Roman" w:hAnsi="Times New Roman" w:cs="Times New Roman"/>
          <w:color w:val="000000"/>
        </w:rPr>
        <w:t xml:space="preserve">.  Attached to this Agreement as Exhibit </w:t>
      </w:r>
      <w:r w:rsidR="00790493">
        <w:rPr>
          <w:rFonts w:ascii="Times New Roman" w:hAnsi="Times New Roman" w:cs="Times New Roman"/>
          <w:color w:val="000000"/>
        </w:rPr>
        <w:t>B</w:t>
      </w:r>
      <w:r w:rsidR="00790493" w:rsidRPr="0094572F">
        <w:rPr>
          <w:rFonts w:ascii="Times New Roman" w:hAnsi="Times New Roman" w:cs="Times New Roman"/>
          <w:color w:val="000000"/>
        </w:rPr>
        <w:t xml:space="preserve"> is a list of each of the</w:t>
      </w:r>
      <w:bookmarkStart w:id="28" w:name="_DV_C27"/>
      <w:r w:rsidR="00790493" w:rsidRPr="0094572F">
        <w:rPr>
          <w:rStyle w:val="DeltaViewInsertion"/>
          <w:rFonts w:ascii="Times New Roman" w:hAnsi="Times New Roman" w:cs="Times New Roman"/>
          <w:color w:val="000000"/>
        </w:rPr>
        <w:t xml:space="preserve"> </w:t>
      </w:r>
      <w:r w:rsidR="00790493" w:rsidRPr="0094572F">
        <w:rPr>
          <w:rStyle w:val="DeltaViewInsertion"/>
          <w:rFonts w:ascii="Times New Roman" w:hAnsi="Times New Roman" w:cs="Times New Roman"/>
          <w:color w:val="000000"/>
          <w:u w:val="none"/>
        </w:rPr>
        <w:t xml:space="preserve">trademarks </w:t>
      </w:r>
      <w:bookmarkStart w:id="29" w:name="_DV_M30"/>
      <w:bookmarkEnd w:id="28"/>
      <w:bookmarkEnd w:id="29"/>
      <w:r w:rsidR="00790493" w:rsidRPr="0094572F">
        <w:rPr>
          <w:rFonts w:ascii="Times New Roman" w:hAnsi="Times New Roman" w:cs="Times New Roman"/>
          <w:color w:val="000000"/>
        </w:rPr>
        <w:t xml:space="preserve">adopted by Drexel for use with the Tools, including any Federal, state or foreign registrations </w:t>
      </w:r>
      <w:bookmarkStart w:id="30" w:name="_DV_C28"/>
      <w:r w:rsidR="00790493" w:rsidRPr="0094572F">
        <w:rPr>
          <w:rStyle w:val="DeltaViewInsertion"/>
          <w:rFonts w:ascii="Times New Roman" w:hAnsi="Times New Roman" w:cs="Times New Roman"/>
          <w:color w:val="000000"/>
          <w:u w:val="none"/>
        </w:rPr>
        <w:t xml:space="preserve">for any of the foregoing </w:t>
      </w:r>
      <w:bookmarkStart w:id="31" w:name="_DV_M31"/>
      <w:bookmarkEnd w:id="30"/>
      <w:bookmarkEnd w:id="31"/>
      <w:r w:rsidR="00790493" w:rsidRPr="0094572F">
        <w:rPr>
          <w:rFonts w:ascii="Times New Roman" w:hAnsi="Times New Roman" w:cs="Times New Roman"/>
          <w:color w:val="000000"/>
        </w:rPr>
        <w:t>(collectively, the “</w:t>
      </w:r>
      <w:r>
        <w:rPr>
          <w:rFonts w:ascii="Times New Roman" w:hAnsi="Times New Roman" w:cs="Times New Roman"/>
          <w:i/>
          <w:iCs/>
          <w:color w:val="000000"/>
        </w:rPr>
        <w:t>Tradem</w:t>
      </w:r>
      <w:r w:rsidR="00790493" w:rsidRPr="0094572F">
        <w:rPr>
          <w:rFonts w:ascii="Times New Roman" w:hAnsi="Times New Roman" w:cs="Times New Roman"/>
          <w:i/>
          <w:iCs/>
          <w:color w:val="000000"/>
        </w:rPr>
        <w:t>ark Rights</w:t>
      </w:r>
      <w:r w:rsidR="00790493" w:rsidRPr="0094572F">
        <w:rPr>
          <w:rFonts w:ascii="Times New Roman" w:hAnsi="Times New Roman" w:cs="Times New Roman"/>
          <w:color w:val="000000"/>
        </w:rPr>
        <w:t xml:space="preserve">”).  </w:t>
      </w:r>
      <w:bookmarkStart w:id="32" w:name="_DV_M32"/>
      <w:bookmarkEnd w:id="32"/>
      <w:r w:rsidR="00790493" w:rsidRPr="0094572F">
        <w:rPr>
          <w:rFonts w:ascii="Times New Roman" w:hAnsi="Times New Roman" w:cs="Times New Roman"/>
          <w:color w:val="000000"/>
        </w:rPr>
        <w:t>Drexel grants to Licensee a non-exclusive license (the “</w:t>
      </w:r>
      <w:r>
        <w:rPr>
          <w:rFonts w:ascii="Times New Roman" w:hAnsi="Times New Roman" w:cs="Times New Roman"/>
          <w:i/>
          <w:iCs/>
          <w:color w:val="000000"/>
        </w:rPr>
        <w:t>Tradem</w:t>
      </w:r>
      <w:r w:rsidR="00790493" w:rsidRPr="0094572F">
        <w:rPr>
          <w:rFonts w:ascii="Times New Roman" w:hAnsi="Times New Roman" w:cs="Times New Roman"/>
          <w:i/>
          <w:iCs/>
          <w:color w:val="000000"/>
        </w:rPr>
        <w:t>ark License</w:t>
      </w:r>
      <w:r w:rsidR="00790493" w:rsidRPr="0094572F">
        <w:rPr>
          <w:rFonts w:ascii="Times New Roman" w:hAnsi="Times New Roman" w:cs="Times New Roman"/>
          <w:color w:val="000000"/>
        </w:rPr>
        <w:t xml:space="preserve">”) to use the </w:t>
      </w:r>
      <w:r>
        <w:rPr>
          <w:rFonts w:ascii="Times New Roman" w:hAnsi="Times New Roman" w:cs="Times New Roman"/>
          <w:color w:val="000000"/>
        </w:rPr>
        <w:t>Tradem</w:t>
      </w:r>
      <w:r w:rsidR="00790493" w:rsidRPr="0094572F">
        <w:rPr>
          <w:rFonts w:ascii="Times New Roman" w:hAnsi="Times New Roman" w:cs="Times New Roman"/>
          <w:color w:val="000000"/>
        </w:rPr>
        <w:t xml:space="preserve">ark Rights </w:t>
      </w:r>
      <w:r w:rsidR="00790493">
        <w:rPr>
          <w:rFonts w:ascii="Times New Roman" w:hAnsi="Times New Roman" w:cs="Times New Roman"/>
          <w:color w:val="000000"/>
        </w:rPr>
        <w:t xml:space="preserve">solely </w:t>
      </w:r>
      <w:r w:rsidR="00790493" w:rsidRPr="0094572F">
        <w:rPr>
          <w:rFonts w:ascii="Times New Roman" w:hAnsi="Times New Roman" w:cs="Times New Roman"/>
          <w:color w:val="000000"/>
        </w:rPr>
        <w:t>in connection with</w:t>
      </w:r>
      <w:r w:rsidR="00790493">
        <w:rPr>
          <w:rFonts w:ascii="Times New Roman" w:hAnsi="Times New Roman" w:cs="Times New Roman"/>
          <w:color w:val="000000"/>
        </w:rPr>
        <w:t xml:space="preserve"> non-commercial</w:t>
      </w:r>
      <w:r w:rsidR="00790493" w:rsidRPr="0094572F">
        <w:rPr>
          <w:rFonts w:ascii="Times New Roman" w:hAnsi="Times New Roman" w:cs="Times New Roman"/>
          <w:color w:val="000000"/>
        </w:rPr>
        <w:t xml:space="preserve"> </w:t>
      </w:r>
      <w:bookmarkStart w:id="33" w:name="_DV_C30"/>
      <w:r w:rsidR="00790493" w:rsidRPr="0094572F">
        <w:rPr>
          <w:rFonts w:ascii="Times New Roman" w:hAnsi="Times New Roman" w:cs="Times New Roman"/>
          <w:color w:val="000000"/>
        </w:rPr>
        <w:t xml:space="preserve">research and education related to </w:t>
      </w:r>
      <w:r w:rsidR="00790493" w:rsidRPr="0094572F">
        <w:rPr>
          <w:rStyle w:val="DeltaViewInsertion"/>
          <w:rFonts w:ascii="Times New Roman" w:hAnsi="Times New Roman" w:cs="Times New Roman"/>
          <w:color w:val="000000"/>
          <w:u w:val="none"/>
        </w:rPr>
        <w:t>the Tools and</w:t>
      </w:r>
      <w:r w:rsidR="00790493" w:rsidRPr="0094572F">
        <w:rPr>
          <w:rStyle w:val="DeltaViewInsertion"/>
          <w:rFonts w:ascii="Times New Roman" w:hAnsi="Times New Roman" w:cs="Times New Roman"/>
          <w:color w:val="000000"/>
        </w:rPr>
        <w:t xml:space="preserve"> </w:t>
      </w:r>
      <w:bookmarkStart w:id="34" w:name="_DV_M33"/>
      <w:bookmarkEnd w:id="33"/>
      <w:bookmarkEnd w:id="34"/>
      <w:r w:rsidR="00790493" w:rsidRPr="0094572F">
        <w:rPr>
          <w:rFonts w:ascii="Times New Roman" w:hAnsi="Times New Roman" w:cs="Times New Roman"/>
          <w:color w:val="000000"/>
        </w:rPr>
        <w:t>services using the Tools</w:t>
      </w:r>
      <w:bookmarkStart w:id="35" w:name="_DV_C31"/>
      <w:r w:rsidR="00790493" w:rsidRPr="0094572F">
        <w:rPr>
          <w:rStyle w:val="DeltaViewInsertion"/>
          <w:rFonts w:ascii="Times New Roman" w:hAnsi="Times New Roman" w:cs="Times New Roman"/>
          <w:color w:val="000000"/>
          <w:u w:val="none"/>
        </w:rPr>
        <w:t xml:space="preserve"> in the United States.  All rights not expressly granted herein are reserved by Drexel</w:t>
      </w:r>
      <w:bookmarkStart w:id="36" w:name="_DV_M34"/>
      <w:bookmarkEnd w:id="35"/>
      <w:bookmarkEnd w:id="36"/>
      <w:r w:rsidR="00790493" w:rsidRPr="0094572F">
        <w:rPr>
          <w:rFonts w:ascii="Times New Roman" w:hAnsi="Times New Roman" w:cs="Times New Roman"/>
          <w:color w:val="000000"/>
        </w:rPr>
        <w:t xml:space="preserve">.  All use of the </w:t>
      </w:r>
      <w:r>
        <w:rPr>
          <w:rFonts w:ascii="Times New Roman" w:hAnsi="Times New Roman" w:cs="Times New Roman"/>
          <w:color w:val="000000"/>
        </w:rPr>
        <w:t>Tradem</w:t>
      </w:r>
      <w:r w:rsidR="00790493" w:rsidRPr="0094572F">
        <w:rPr>
          <w:rFonts w:ascii="Times New Roman" w:hAnsi="Times New Roman" w:cs="Times New Roman"/>
          <w:color w:val="000000"/>
        </w:rPr>
        <w:t>ark Rights by Licensee including all goodwill created by such use, will inure to the benefit of Drexel.</w:t>
      </w:r>
    </w:p>
    <w:p w14:paraId="042CB244" w14:textId="77777777" w:rsidR="00790493" w:rsidRPr="0094572F" w:rsidRDefault="00790493" w:rsidP="00790493">
      <w:pPr>
        <w:rPr>
          <w:rFonts w:ascii="Times New Roman" w:hAnsi="Times New Roman" w:cs="Times New Roman"/>
          <w:color w:val="000000"/>
        </w:rPr>
      </w:pPr>
    </w:p>
    <w:p w14:paraId="41BF7D65" w14:textId="77777777" w:rsidR="00790493" w:rsidRDefault="005F4AD0" w:rsidP="00790493">
      <w:pPr>
        <w:numPr>
          <w:ilvl w:val="0"/>
          <w:numId w:val="1"/>
        </w:numPr>
        <w:rPr>
          <w:rFonts w:ascii="Times New Roman" w:hAnsi="Times New Roman" w:cs="Times New Roman"/>
          <w:color w:val="000000"/>
        </w:rPr>
      </w:pPr>
      <w:bookmarkStart w:id="37" w:name="_DV_C33"/>
      <w:r>
        <w:rPr>
          <w:rStyle w:val="DeltaViewInsertion"/>
          <w:rFonts w:ascii="Times New Roman" w:hAnsi="Times New Roman" w:cs="Times New Roman"/>
          <w:color w:val="000000"/>
          <w:u w:val="single"/>
        </w:rPr>
        <w:t>Tradem</w:t>
      </w:r>
      <w:r w:rsidR="00790493" w:rsidRPr="0094572F">
        <w:rPr>
          <w:rStyle w:val="DeltaViewInsertion"/>
          <w:rFonts w:ascii="Times New Roman" w:hAnsi="Times New Roman" w:cs="Times New Roman"/>
          <w:color w:val="000000"/>
          <w:u w:val="single"/>
        </w:rPr>
        <w:t>ark Ownership</w:t>
      </w:r>
      <w:r w:rsidR="00790493" w:rsidRPr="0094572F">
        <w:rPr>
          <w:rStyle w:val="DeltaViewInsertion"/>
          <w:rFonts w:ascii="Times New Roman" w:hAnsi="Times New Roman" w:cs="Times New Roman"/>
          <w:color w:val="000000"/>
          <w:u w:val="none"/>
        </w:rPr>
        <w:t xml:space="preserve">. Licensee acknowledges that the </w:t>
      </w:r>
      <w:r>
        <w:rPr>
          <w:rStyle w:val="DeltaViewInsertion"/>
          <w:rFonts w:ascii="Times New Roman" w:hAnsi="Times New Roman" w:cs="Times New Roman"/>
          <w:color w:val="000000"/>
          <w:u w:val="none"/>
        </w:rPr>
        <w:t>Tradem</w:t>
      </w:r>
      <w:r w:rsidR="00790493" w:rsidRPr="0094572F">
        <w:rPr>
          <w:rStyle w:val="DeltaViewInsertion"/>
          <w:rFonts w:ascii="Times New Roman" w:hAnsi="Times New Roman" w:cs="Times New Roman"/>
          <w:color w:val="000000"/>
          <w:u w:val="none"/>
        </w:rPr>
        <w:t>ark Rights are the sole and exclusive property of Drexel.  Licensee will not (</w:t>
      </w:r>
      <w:proofErr w:type="spellStart"/>
      <w:r w:rsidR="00790493" w:rsidRPr="0094572F">
        <w:rPr>
          <w:rStyle w:val="DeltaViewInsertion"/>
          <w:rFonts w:ascii="Times New Roman" w:hAnsi="Times New Roman" w:cs="Times New Roman"/>
          <w:color w:val="000000"/>
          <w:u w:val="none"/>
        </w:rPr>
        <w:t>i</w:t>
      </w:r>
      <w:proofErr w:type="spellEnd"/>
      <w:r w:rsidR="00790493" w:rsidRPr="0094572F">
        <w:rPr>
          <w:rStyle w:val="DeltaViewInsertion"/>
          <w:rFonts w:ascii="Times New Roman" w:hAnsi="Times New Roman" w:cs="Times New Roman"/>
          <w:color w:val="000000"/>
          <w:u w:val="none"/>
        </w:rPr>
        <w:t xml:space="preserve">) do or permit to be done any act or thing that prejudices, infringes or impairs the rights of Drexel with respect to the </w:t>
      </w:r>
      <w:r>
        <w:rPr>
          <w:rStyle w:val="DeltaViewInsertion"/>
          <w:rFonts w:ascii="Times New Roman" w:hAnsi="Times New Roman" w:cs="Times New Roman"/>
          <w:color w:val="000000"/>
          <w:u w:val="none"/>
        </w:rPr>
        <w:t>Tradem</w:t>
      </w:r>
      <w:r w:rsidR="00790493" w:rsidRPr="0094572F">
        <w:rPr>
          <w:rStyle w:val="DeltaViewInsertion"/>
          <w:rFonts w:ascii="Times New Roman" w:hAnsi="Times New Roman" w:cs="Times New Roman"/>
          <w:color w:val="000000"/>
          <w:u w:val="none"/>
        </w:rPr>
        <w:t xml:space="preserve">ark Rights, (ii) use, register or attempt to register any trademarks, service marks, trade names, logos, domain </w:t>
      </w:r>
      <w:r w:rsidR="00790493" w:rsidRPr="0094572F">
        <w:rPr>
          <w:rStyle w:val="DeltaViewInsertion"/>
          <w:rFonts w:ascii="Times New Roman" w:hAnsi="Times New Roman" w:cs="Times New Roman"/>
          <w:color w:val="000000"/>
          <w:u w:val="none"/>
        </w:rPr>
        <w:lastRenderedPageBreak/>
        <w:t xml:space="preserve">names, metatags, meta descriptors, or electronic mail (e-mail) addresses, server names, or search-engine markers that are identical to, or confusingly similar to the </w:t>
      </w:r>
      <w:r>
        <w:rPr>
          <w:rStyle w:val="DeltaViewInsertion"/>
          <w:rFonts w:ascii="Times New Roman" w:hAnsi="Times New Roman" w:cs="Times New Roman"/>
          <w:color w:val="000000"/>
          <w:u w:val="none"/>
        </w:rPr>
        <w:t>Tradem</w:t>
      </w:r>
      <w:r w:rsidR="00790493" w:rsidRPr="0094572F">
        <w:rPr>
          <w:rStyle w:val="DeltaViewInsertion"/>
          <w:rFonts w:ascii="Times New Roman" w:hAnsi="Times New Roman" w:cs="Times New Roman"/>
          <w:color w:val="000000"/>
          <w:u w:val="none"/>
        </w:rPr>
        <w:t xml:space="preserve">ark Rights without Drexel’s prior written consent, or (iii) do anything or provide any goods or services in connection with the </w:t>
      </w:r>
      <w:r>
        <w:rPr>
          <w:rStyle w:val="DeltaViewInsertion"/>
          <w:rFonts w:ascii="Times New Roman" w:hAnsi="Times New Roman" w:cs="Times New Roman"/>
          <w:color w:val="000000"/>
          <w:u w:val="none"/>
        </w:rPr>
        <w:t>Tradem</w:t>
      </w:r>
      <w:r w:rsidR="00790493" w:rsidRPr="0094572F">
        <w:rPr>
          <w:rStyle w:val="DeltaViewInsertion"/>
          <w:rFonts w:ascii="Times New Roman" w:hAnsi="Times New Roman" w:cs="Times New Roman"/>
          <w:color w:val="000000"/>
          <w:u w:val="none"/>
        </w:rPr>
        <w:t xml:space="preserve">ark Rights that damages or reflects adversely upon Drexel or its subsidiaries or affiliates.  Licensee recognizes the value of the reputation and goodwill associated with the </w:t>
      </w:r>
      <w:r>
        <w:rPr>
          <w:rStyle w:val="DeltaViewInsertion"/>
          <w:rFonts w:ascii="Times New Roman" w:hAnsi="Times New Roman" w:cs="Times New Roman"/>
          <w:color w:val="000000"/>
          <w:u w:val="none"/>
        </w:rPr>
        <w:t>Tradem</w:t>
      </w:r>
      <w:r w:rsidR="00790493" w:rsidRPr="0094572F">
        <w:rPr>
          <w:rStyle w:val="DeltaViewInsertion"/>
          <w:rFonts w:ascii="Times New Roman" w:hAnsi="Times New Roman" w:cs="Times New Roman"/>
          <w:color w:val="000000"/>
          <w:u w:val="none"/>
        </w:rPr>
        <w:t>ark Rights and that all related rights and goodwill belong exclusively to Drexel.</w:t>
      </w:r>
      <w:bookmarkEnd w:id="37"/>
      <w:r w:rsidR="00790493" w:rsidRPr="0094572F">
        <w:rPr>
          <w:rStyle w:val="DeltaViewInsertion"/>
          <w:rFonts w:ascii="Times New Roman" w:hAnsi="Times New Roman" w:cs="Times New Roman"/>
          <w:color w:val="000000"/>
          <w:u w:val="none"/>
        </w:rPr>
        <w:t xml:space="preserve">  Drexel will pursue and maintain in its reasonable discretion one or more Federal registrations of the </w:t>
      </w:r>
      <w:r>
        <w:rPr>
          <w:rStyle w:val="DeltaViewInsertion"/>
          <w:rFonts w:ascii="Times New Roman" w:hAnsi="Times New Roman" w:cs="Times New Roman"/>
          <w:color w:val="000000"/>
          <w:u w:val="none"/>
        </w:rPr>
        <w:t>Tradem</w:t>
      </w:r>
      <w:r w:rsidR="00790493" w:rsidRPr="0094572F">
        <w:rPr>
          <w:rStyle w:val="DeltaViewInsertion"/>
          <w:rFonts w:ascii="Times New Roman" w:hAnsi="Times New Roman" w:cs="Times New Roman"/>
          <w:color w:val="000000"/>
          <w:u w:val="none"/>
        </w:rPr>
        <w:t xml:space="preserve">ark Rights in the U.S. at its own expense.  </w:t>
      </w:r>
      <w:r w:rsidR="00790493" w:rsidRPr="0094572F">
        <w:rPr>
          <w:rFonts w:ascii="Times New Roman" w:hAnsi="Times New Roman" w:cs="Times New Roman"/>
          <w:color w:val="000000"/>
        </w:rPr>
        <w:t xml:space="preserve">   </w:t>
      </w:r>
      <w:bookmarkStart w:id="38" w:name="_DV_M35"/>
      <w:bookmarkStart w:id="39" w:name="_DV_M36"/>
      <w:bookmarkStart w:id="40" w:name="_DV_M37"/>
      <w:bookmarkStart w:id="41" w:name="_DV_M38"/>
      <w:bookmarkStart w:id="42" w:name="_DV_M47"/>
      <w:bookmarkEnd w:id="38"/>
      <w:bookmarkEnd w:id="39"/>
      <w:bookmarkEnd w:id="40"/>
      <w:bookmarkEnd w:id="41"/>
      <w:bookmarkEnd w:id="42"/>
    </w:p>
    <w:p w14:paraId="6A3A6959" w14:textId="77777777" w:rsidR="00790493" w:rsidRPr="002439FD" w:rsidRDefault="00790493" w:rsidP="00790493">
      <w:pPr>
        <w:ind w:left="360"/>
        <w:rPr>
          <w:rFonts w:ascii="Times New Roman" w:hAnsi="Times New Roman" w:cs="Times New Roman"/>
          <w:color w:val="000000"/>
        </w:rPr>
      </w:pPr>
    </w:p>
    <w:p w14:paraId="5DE87D7B" w14:textId="77777777" w:rsidR="00790493" w:rsidRPr="0094572F" w:rsidRDefault="00790493" w:rsidP="00790493">
      <w:pPr>
        <w:numPr>
          <w:ilvl w:val="0"/>
          <w:numId w:val="1"/>
        </w:numPr>
        <w:tabs>
          <w:tab w:val="clear" w:pos="720"/>
          <w:tab w:val="num" w:pos="0"/>
        </w:tabs>
        <w:rPr>
          <w:rFonts w:ascii="Times New Roman" w:hAnsi="Times New Roman" w:cs="Times New Roman"/>
          <w:color w:val="000000"/>
        </w:rPr>
      </w:pPr>
      <w:r w:rsidRPr="0094572F">
        <w:rPr>
          <w:rFonts w:ascii="Times New Roman" w:hAnsi="Times New Roman" w:cs="Times New Roman"/>
          <w:color w:val="000000"/>
          <w:u w:val="single"/>
        </w:rPr>
        <w:t>Government Rights and Restrictions</w:t>
      </w:r>
      <w:r w:rsidRPr="0094572F">
        <w:rPr>
          <w:rFonts w:ascii="Times New Roman" w:hAnsi="Times New Roman" w:cs="Times New Roman"/>
          <w:color w:val="000000"/>
        </w:rPr>
        <w:t xml:space="preserve">.  Licensee acknowledges that the Copyright License is expressly subject to reserved rights of the United States Government, if any, under all applicable statutes and regulations.  Licensee will comply with all laws, rules and regulations applicable to the use of the Tools, and Licensee will be responsible for obtaining, at Licensee’s expense, any governmental approvals required to use the Tools. </w:t>
      </w:r>
    </w:p>
    <w:p w14:paraId="3B22C514" w14:textId="77777777" w:rsidR="00790493" w:rsidRPr="0094572F" w:rsidRDefault="00790493">
      <w:pPr>
        <w:rPr>
          <w:rFonts w:ascii="Times New Roman" w:hAnsi="Times New Roman" w:cs="Times New Roman"/>
          <w:color w:val="000000"/>
        </w:rPr>
      </w:pPr>
    </w:p>
    <w:p w14:paraId="3FEF7199" w14:textId="77777777" w:rsidR="00790493" w:rsidRPr="0094572F" w:rsidRDefault="00790493" w:rsidP="00790493">
      <w:pPr>
        <w:numPr>
          <w:ilvl w:val="0"/>
          <w:numId w:val="1"/>
        </w:numPr>
        <w:rPr>
          <w:rFonts w:ascii="Times New Roman" w:hAnsi="Times New Roman" w:cs="Times New Roman"/>
          <w:color w:val="000000"/>
        </w:rPr>
      </w:pPr>
      <w:bookmarkStart w:id="43" w:name="_DV_M48"/>
      <w:bookmarkEnd w:id="43"/>
      <w:r w:rsidRPr="0094572F">
        <w:rPr>
          <w:rFonts w:ascii="Times New Roman" w:hAnsi="Times New Roman" w:cs="Times New Roman"/>
          <w:color w:val="000000"/>
          <w:u w:val="single"/>
        </w:rPr>
        <w:t>Use</w:t>
      </w:r>
      <w:r w:rsidRPr="0094572F">
        <w:rPr>
          <w:rFonts w:ascii="Times New Roman" w:hAnsi="Times New Roman" w:cs="Times New Roman"/>
          <w:color w:val="000000"/>
        </w:rPr>
        <w:t xml:space="preserve">.  Licensee will comply with all prevailing laws, rules and regulations that apply to Licensee’s use or distribution of the Tools, use of the Copyright Rights and the </w:t>
      </w:r>
      <w:r w:rsidR="005F4AD0">
        <w:rPr>
          <w:rFonts w:ascii="Times New Roman" w:hAnsi="Times New Roman" w:cs="Times New Roman"/>
          <w:color w:val="000000"/>
        </w:rPr>
        <w:t>Tradem</w:t>
      </w:r>
      <w:r w:rsidRPr="0094572F">
        <w:rPr>
          <w:rFonts w:ascii="Times New Roman" w:hAnsi="Times New Roman" w:cs="Times New Roman"/>
          <w:color w:val="000000"/>
        </w:rPr>
        <w:t xml:space="preserve">ark Rights, and providing services using the Tools.  Licensee has no right to sublicense the </w:t>
      </w:r>
      <w:bookmarkStart w:id="44" w:name="_DV_C47"/>
      <w:r w:rsidRPr="0094572F">
        <w:rPr>
          <w:rStyle w:val="DeltaViewInsertion"/>
          <w:rFonts w:ascii="Times New Roman" w:hAnsi="Times New Roman" w:cs="Times New Roman"/>
          <w:color w:val="000000"/>
          <w:u w:val="none"/>
        </w:rPr>
        <w:t xml:space="preserve">Tools, the </w:t>
      </w:r>
      <w:bookmarkStart w:id="45" w:name="_DV_M49"/>
      <w:bookmarkEnd w:id="44"/>
      <w:bookmarkEnd w:id="45"/>
      <w:r w:rsidRPr="0094572F">
        <w:rPr>
          <w:rFonts w:ascii="Times New Roman" w:hAnsi="Times New Roman" w:cs="Times New Roman"/>
          <w:color w:val="000000"/>
        </w:rPr>
        <w:t xml:space="preserve">Copyright License or the </w:t>
      </w:r>
      <w:r w:rsidR="005F4AD0">
        <w:rPr>
          <w:rFonts w:ascii="Times New Roman" w:hAnsi="Times New Roman" w:cs="Times New Roman"/>
          <w:color w:val="000000"/>
        </w:rPr>
        <w:t>Tradem</w:t>
      </w:r>
      <w:r w:rsidRPr="0094572F">
        <w:rPr>
          <w:rFonts w:ascii="Times New Roman" w:hAnsi="Times New Roman" w:cs="Times New Roman"/>
          <w:color w:val="000000"/>
        </w:rPr>
        <w:t xml:space="preserve">ark License.  Except as expressly provided in Sections 1 and </w:t>
      </w:r>
      <w:bookmarkStart w:id="46" w:name="_DV_M50"/>
      <w:bookmarkEnd w:id="46"/>
      <w:r>
        <w:rPr>
          <w:rFonts w:ascii="Times New Roman" w:hAnsi="Times New Roman" w:cs="Times New Roman"/>
          <w:color w:val="000000"/>
        </w:rPr>
        <w:t>3</w:t>
      </w:r>
      <w:r w:rsidRPr="0094572F">
        <w:rPr>
          <w:rFonts w:ascii="Times New Roman" w:hAnsi="Times New Roman" w:cs="Times New Roman"/>
          <w:color w:val="000000"/>
        </w:rPr>
        <w:t xml:space="preserve"> no other licenses are granted to Licensee.</w:t>
      </w:r>
    </w:p>
    <w:p w14:paraId="5FE5D28C" w14:textId="77777777" w:rsidR="00790493" w:rsidRPr="0094572F" w:rsidRDefault="00790493" w:rsidP="00790493">
      <w:pPr>
        <w:rPr>
          <w:rFonts w:ascii="Times New Roman" w:hAnsi="Times New Roman" w:cs="Times New Roman"/>
          <w:color w:val="000000"/>
        </w:rPr>
      </w:pPr>
    </w:p>
    <w:p w14:paraId="0ECB2825" w14:textId="77777777" w:rsidR="00790493" w:rsidRPr="0094572F" w:rsidRDefault="00790493" w:rsidP="00790493">
      <w:pPr>
        <w:numPr>
          <w:ilvl w:val="0"/>
          <w:numId w:val="1"/>
        </w:numPr>
        <w:rPr>
          <w:rFonts w:ascii="Times New Roman" w:hAnsi="Times New Roman" w:cs="Times New Roman"/>
          <w:color w:val="000000"/>
        </w:rPr>
      </w:pPr>
      <w:bookmarkStart w:id="47" w:name="_DV_M51"/>
      <w:bookmarkEnd w:id="47"/>
      <w:r w:rsidRPr="0094572F">
        <w:rPr>
          <w:rFonts w:ascii="Times New Roman" w:hAnsi="Times New Roman" w:cs="Times New Roman"/>
          <w:color w:val="000000"/>
          <w:u w:val="single"/>
        </w:rPr>
        <w:t>License Initiation Fee</w:t>
      </w:r>
      <w:r w:rsidRPr="0094572F">
        <w:rPr>
          <w:rFonts w:ascii="Times New Roman" w:hAnsi="Times New Roman" w:cs="Times New Roman"/>
          <w:color w:val="000000"/>
        </w:rPr>
        <w:t>.  On or before</w:t>
      </w:r>
      <w:r>
        <w:rPr>
          <w:rFonts w:ascii="Times New Roman" w:hAnsi="Times New Roman" w:cs="Times New Roman"/>
          <w:color w:val="000000"/>
        </w:rPr>
        <w:t xml:space="preserve"> the Effective Date</w:t>
      </w:r>
      <w:r w:rsidRPr="0094572F">
        <w:rPr>
          <w:rFonts w:ascii="Times New Roman" w:hAnsi="Times New Roman" w:cs="Times New Roman"/>
          <w:color w:val="000000"/>
        </w:rPr>
        <w:t>, Licensee will pay to Drexel a non-refundable license fee of</w:t>
      </w:r>
      <w:r>
        <w:rPr>
          <w:rFonts w:ascii="Times New Roman" w:hAnsi="Times New Roman" w:cs="Times New Roman"/>
          <w:color w:val="000000"/>
        </w:rPr>
        <w:t>: (a)</w:t>
      </w:r>
      <w:r w:rsidRPr="0094572F">
        <w:rPr>
          <w:rFonts w:ascii="Times New Roman" w:hAnsi="Times New Roman" w:cs="Times New Roman"/>
          <w:color w:val="000000"/>
        </w:rPr>
        <w:t xml:space="preserve"> $</w:t>
      </w:r>
      <w:r>
        <w:rPr>
          <w:rFonts w:ascii="Times New Roman" w:hAnsi="Times New Roman" w:cs="Times New Roman"/>
          <w:color w:val="000000"/>
        </w:rPr>
        <w:t>0 if the studies are not performed pursuant to a grant; or (b) $___ if the studies are performed pursuant to a grant</w:t>
      </w:r>
      <w:r w:rsidRPr="0094572F">
        <w:rPr>
          <w:rFonts w:ascii="Times New Roman" w:hAnsi="Times New Roman" w:cs="Times New Roman"/>
          <w:color w:val="000000"/>
        </w:rPr>
        <w:t xml:space="preserve">.  </w:t>
      </w:r>
    </w:p>
    <w:p w14:paraId="22CFBA68" w14:textId="77777777" w:rsidR="00790493" w:rsidRPr="0094572F" w:rsidRDefault="00790493" w:rsidP="00790493">
      <w:pPr>
        <w:rPr>
          <w:rFonts w:ascii="Times New Roman" w:hAnsi="Times New Roman" w:cs="Times New Roman"/>
          <w:color w:val="000000"/>
        </w:rPr>
      </w:pPr>
    </w:p>
    <w:p w14:paraId="162EECA5" w14:textId="77777777" w:rsidR="00790493" w:rsidRPr="0094572F" w:rsidRDefault="00790493" w:rsidP="00790493">
      <w:pPr>
        <w:numPr>
          <w:ilvl w:val="0"/>
          <w:numId w:val="1"/>
        </w:numPr>
        <w:rPr>
          <w:rFonts w:ascii="Times New Roman" w:hAnsi="Times New Roman" w:cs="Times New Roman"/>
          <w:color w:val="000000"/>
        </w:rPr>
      </w:pPr>
      <w:bookmarkStart w:id="48" w:name="_DV_M52"/>
      <w:bookmarkEnd w:id="48"/>
      <w:r w:rsidRPr="0094572F">
        <w:rPr>
          <w:rFonts w:ascii="Times New Roman" w:hAnsi="Times New Roman" w:cs="Times New Roman"/>
          <w:color w:val="000000"/>
          <w:u w:val="single"/>
        </w:rPr>
        <w:t>Payments</w:t>
      </w:r>
      <w:r w:rsidRPr="0094572F">
        <w:rPr>
          <w:rFonts w:ascii="Times New Roman" w:hAnsi="Times New Roman" w:cs="Times New Roman"/>
          <w:color w:val="000000"/>
        </w:rPr>
        <w:t xml:space="preserve">.  All fees, if applicable, are payable to “Drexel </w:t>
      </w:r>
      <w:r>
        <w:rPr>
          <w:rFonts w:ascii="Times New Roman" w:hAnsi="Times New Roman" w:cs="Times New Roman"/>
          <w:color w:val="000000"/>
        </w:rPr>
        <w:t>University</w:t>
      </w:r>
      <w:r w:rsidRPr="0094572F">
        <w:rPr>
          <w:rFonts w:ascii="Times New Roman" w:hAnsi="Times New Roman" w:cs="Times New Roman"/>
          <w:color w:val="000000"/>
        </w:rPr>
        <w:t>” at the payment address shown on the signature page of this Agreement.  All payments will be in United States Dollars.</w:t>
      </w:r>
    </w:p>
    <w:p w14:paraId="213926A6" w14:textId="77777777" w:rsidR="00790493" w:rsidRPr="0094572F" w:rsidRDefault="00790493" w:rsidP="00790493">
      <w:pPr>
        <w:pStyle w:val="BodyTextIndent"/>
        <w:ind w:firstLine="0"/>
        <w:rPr>
          <w:color w:val="000000"/>
        </w:rPr>
      </w:pPr>
    </w:p>
    <w:p w14:paraId="288C6454" w14:textId="77777777" w:rsidR="00790493" w:rsidRPr="0094572F" w:rsidRDefault="00790493" w:rsidP="00790493">
      <w:pPr>
        <w:numPr>
          <w:ilvl w:val="0"/>
          <w:numId w:val="1"/>
        </w:numPr>
        <w:rPr>
          <w:rFonts w:ascii="Times New Roman" w:hAnsi="Times New Roman" w:cs="Times New Roman"/>
          <w:color w:val="000000"/>
        </w:rPr>
      </w:pPr>
      <w:bookmarkStart w:id="49" w:name="_DV_M53"/>
      <w:bookmarkEnd w:id="49"/>
      <w:r w:rsidRPr="0094572F">
        <w:rPr>
          <w:rFonts w:ascii="Times New Roman" w:hAnsi="Times New Roman" w:cs="Times New Roman"/>
          <w:color w:val="000000"/>
          <w:u w:val="single"/>
        </w:rPr>
        <w:t>Use of Drexel’s Name</w:t>
      </w:r>
      <w:r w:rsidRPr="0094572F">
        <w:rPr>
          <w:rFonts w:ascii="Times New Roman" w:hAnsi="Times New Roman" w:cs="Times New Roman"/>
          <w:color w:val="000000"/>
        </w:rPr>
        <w:t>.  Except as otherwise expressly permitted by this Agreement, Licensee will not use Drexel’s name or trademarks in any manner without Drexel’s prior written consent.</w:t>
      </w:r>
    </w:p>
    <w:p w14:paraId="2CF1C2EF" w14:textId="77777777" w:rsidR="00790493" w:rsidRPr="0094572F" w:rsidRDefault="00790493" w:rsidP="00790493">
      <w:pPr>
        <w:rPr>
          <w:rFonts w:ascii="Times New Roman" w:hAnsi="Times New Roman" w:cs="Times New Roman"/>
          <w:color w:val="000000"/>
        </w:rPr>
      </w:pPr>
    </w:p>
    <w:p w14:paraId="51D00B30" w14:textId="77777777" w:rsidR="00790493" w:rsidRPr="0094572F" w:rsidRDefault="00790493" w:rsidP="00790493">
      <w:pPr>
        <w:numPr>
          <w:ilvl w:val="0"/>
          <w:numId w:val="1"/>
        </w:numPr>
        <w:rPr>
          <w:rFonts w:ascii="Times New Roman" w:hAnsi="Times New Roman" w:cs="Times New Roman"/>
          <w:color w:val="000000"/>
        </w:rPr>
      </w:pPr>
      <w:bookmarkStart w:id="50" w:name="_DV_M54"/>
      <w:bookmarkEnd w:id="50"/>
      <w:r w:rsidRPr="0094572F">
        <w:rPr>
          <w:rFonts w:ascii="Times New Roman" w:hAnsi="Times New Roman" w:cs="Times New Roman"/>
          <w:color w:val="000000"/>
          <w:u w:val="single"/>
        </w:rPr>
        <w:t>Disclaimers</w:t>
      </w:r>
      <w:r w:rsidRPr="0094572F">
        <w:rPr>
          <w:rFonts w:ascii="Times New Roman" w:hAnsi="Times New Roman" w:cs="Times New Roman"/>
          <w:color w:val="000000"/>
        </w:rPr>
        <w:t xml:space="preserve">.  THE TOOLS, COPYRIGHT RIGHTS AND </w:t>
      </w:r>
      <w:r w:rsidR="005F4AD0">
        <w:rPr>
          <w:rFonts w:ascii="Times New Roman" w:hAnsi="Times New Roman" w:cs="Times New Roman"/>
          <w:color w:val="000000"/>
        </w:rPr>
        <w:t>TRADEM</w:t>
      </w:r>
      <w:r w:rsidRPr="0094572F">
        <w:rPr>
          <w:rFonts w:ascii="Times New Roman" w:hAnsi="Times New Roman" w:cs="Times New Roman"/>
          <w:color w:val="000000"/>
        </w:rPr>
        <w:t xml:space="preserve">ARK RIGHTS ARE PROVIDED ON AN “AS IS” BASIS.  DREXEL MAKES NO REPRESENTATIONS OR WARRANTIES OF PERFORMANCE, MERCHANTABILITY, FITNESS FOR A PARTICULAR PURPOSE, COMMERCIAL UTILITY OR NON-INFRINGEMENT.  DREXEL WILL NOT BE LIABLE TO </w:t>
      </w:r>
      <w:r>
        <w:rPr>
          <w:rFonts w:ascii="Times New Roman" w:hAnsi="Times New Roman" w:cs="Times New Roman"/>
          <w:color w:val="000000"/>
        </w:rPr>
        <w:t>LICENSEE</w:t>
      </w:r>
      <w:r w:rsidRPr="0094572F">
        <w:rPr>
          <w:rFonts w:ascii="Times New Roman" w:hAnsi="Times New Roman" w:cs="Times New Roman"/>
          <w:color w:val="000000"/>
        </w:rPr>
        <w:t xml:space="preserve"> OR ANY THIRD PARTY WITH RESPECT TO ANY CLAIM: ARISING FROM</w:t>
      </w:r>
      <w:r>
        <w:rPr>
          <w:rFonts w:ascii="Times New Roman" w:hAnsi="Times New Roman" w:cs="Times New Roman"/>
          <w:color w:val="000000"/>
        </w:rPr>
        <w:t xml:space="preserve"> LICENSEE</w:t>
      </w:r>
      <w:r w:rsidRPr="0094572F">
        <w:rPr>
          <w:rFonts w:ascii="Times New Roman" w:hAnsi="Times New Roman" w:cs="Times New Roman"/>
          <w:color w:val="000000"/>
        </w:rPr>
        <w:t>’S USE OR DISTRIBUTION OF TOOLS OR PROVIDING ANY SERVICES RELATED TO OR DERIVED FROM TOOLS; OR FOR LOST PROFITS, BUSINESS INTERRUPTION, OR INDIRECT, SPECIAL OR CONSEQUENTIAL DAMAGES OF ANY KIND.</w:t>
      </w:r>
      <w:bookmarkStart w:id="51" w:name="_DV_C54"/>
      <w:r w:rsidRPr="0094572F">
        <w:rPr>
          <w:rStyle w:val="DeltaViewInsertion"/>
          <w:rFonts w:ascii="Times New Roman" w:hAnsi="Times New Roman" w:cs="Times New Roman"/>
          <w:color w:val="000000"/>
          <w:u w:val="none"/>
        </w:rPr>
        <w:t xml:space="preserve">  WITHOUT LIMITING THE GENERALITY OF THE FOREGOING, DREXEL SPECIFICALLY DOES NOT WARRANT THE ACCURACY OR COMPLETENESS OF THE TOOLS, AND ANY PERSON WHO ACTS UPON ANY INFORMATION OBTAINED FROM OR INCORPORATED IN THE TOOLS, OR WHO </w:t>
      </w:r>
      <w:r w:rsidRPr="0094572F">
        <w:rPr>
          <w:rStyle w:val="DeltaViewInsertion"/>
          <w:rFonts w:ascii="Times New Roman" w:hAnsi="Times New Roman" w:cs="Times New Roman"/>
          <w:color w:val="000000"/>
          <w:u w:val="none"/>
        </w:rPr>
        <w:lastRenderedPageBreak/>
        <w:t>OTHERWISE CHANGES POSITION IN RELIANCE THEREON, DOES SO ENTIRELY AT SUCH PERSON’S OWN RISK.</w:t>
      </w:r>
      <w:bookmarkEnd w:id="51"/>
    </w:p>
    <w:p w14:paraId="354A0B67" w14:textId="77777777" w:rsidR="00790493" w:rsidRPr="0094572F" w:rsidRDefault="00790493">
      <w:pPr>
        <w:rPr>
          <w:rFonts w:ascii="Times New Roman" w:hAnsi="Times New Roman" w:cs="Times New Roman"/>
          <w:color w:val="000000"/>
          <w:u w:val="single"/>
        </w:rPr>
      </w:pPr>
    </w:p>
    <w:p w14:paraId="74A43586" w14:textId="77777777" w:rsidR="00790493" w:rsidRPr="0094572F" w:rsidRDefault="00790493" w:rsidP="00790493">
      <w:pPr>
        <w:numPr>
          <w:ilvl w:val="0"/>
          <w:numId w:val="1"/>
        </w:numPr>
        <w:ind w:left="720" w:hanging="720"/>
        <w:rPr>
          <w:rFonts w:ascii="Times New Roman" w:hAnsi="Times New Roman" w:cs="Times New Roman"/>
          <w:color w:val="000000"/>
        </w:rPr>
      </w:pPr>
      <w:bookmarkStart w:id="52" w:name="_DV_M56"/>
      <w:bookmarkStart w:id="53" w:name="_DV_M58"/>
      <w:bookmarkEnd w:id="52"/>
      <w:bookmarkEnd w:id="53"/>
      <w:r w:rsidRPr="0094572F">
        <w:rPr>
          <w:rFonts w:ascii="Times New Roman" w:hAnsi="Times New Roman" w:cs="Times New Roman"/>
          <w:color w:val="000000"/>
          <w:u w:val="single"/>
        </w:rPr>
        <w:t>Infringement</w:t>
      </w:r>
      <w:r w:rsidRPr="0094572F">
        <w:rPr>
          <w:rFonts w:ascii="Times New Roman" w:hAnsi="Times New Roman" w:cs="Times New Roman"/>
          <w:color w:val="000000"/>
        </w:rPr>
        <w:t xml:space="preserve">.  </w:t>
      </w:r>
    </w:p>
    <w:p w14:paraId="5AA63DFB" w14:textId="77777777" w:rsidR="00790493" w:rsidRPr="0094572F" w:rsidRDefault="00790493" w:rsidP="00790493">
      <w:pPr>
        <w:keepNext/>
        <w:keepLines/>
        <w:rPr>
          <w:rFonts w:ascii="Times New Roman" w:hAnsi="Times New Roman" w:cs="Times New Roman"/>
          <w:color w:val="000000"/>
        </w:rPr>
      </w:pPr>
      <w:bookmarkStart w:id="54" w:name="_DV_M59"/>
      <w:bookmarkEnd w:id="54"/>
    </w:p>
    <w:p w14:paraId="36A49A07" w14:textId="77777777" w:rsidR="00790493" w:rsidRPr="0094572F" w:rsidRDefault="00790493" w:rsidP="00790493">
      <w:pPr>
        <w:pStyle w:val="BodyTextIndent"/>
        <w:numPr>
          <w:ilvl w:val="1"/>
          <w:numId w:val="3"/>
        </w:numPr>
        <w:tabs>
          <w:tab w:val="clear" w:pos="720"/>
        </w:tabs>
        <w:rPr>
          <w:color w:val="000000"/>
        </w:rPr>
      </w:pPr>
      <w:proofErr w:type="gramStart"/>
      <w:r w:rsidRPr="0094572F">
        <w:rPr>
          <w:color w:val="000000"/>
        </w:rPr>
        <w:t>In the event that</w:t>
      </w:r>
      <w:proofErr w:type="gramEnd"/>
      <w:r w:rsidRPr="0094572F">
        <w:rPr>
          <w:color w:val="000000"/>
        </w:rPr>
        <w:t xml:space="preserve"> Licensee becomes aware of actual or threatened infringement of the Tools, the Copyright Rights or the </w:t>
      </w:r>
      <w:r w:rsidR="005F4AD0">
        <w:rPr>
          <w:color w:val="000000"/>
        </w:rPr>
        <w:t>Tradem</w:t>
      </w:r>
      <w:r w:rsidRPr="0094572F">
        <w:rPr>
          <w:color w:val="000000"/>
        </w:rPr>
        <w:t>ark Rights, the Licensee will promptly notify Drexel in writing.  Drexel will have the sole right, but not the obligation, to initiate actions to resolve the infringement at Drexel’s sole cost and expense.  Drexel will be exclusively entitled to retain any recovery obtained from such actions.</w:t>
      </w:r>
      <w:bookmarkStart w:id="55" w:name="_DV_M63"/>
      <w:bookmarkEnd w:id="55"/>
    </w:p>
    <w:p w14:paraId="63B5E232" w14:textId="77777777" w:rsidR="00790493" w:rsidRPr="0094572F" w:rsidRDefault="00790493" w:rsidP="00790493">
      <w:pPr>
        <w:pStyle w:val="BodyTextIndent"/>
        <w:ind w:firstLine="0"/>
      </w:pPr>
    </w:p>
    <w:p w14:paraId="53B38855" w14:textId="77777777" w:rsidR="00790493" w:rsidRDefault="00790493" w:rsidP="00790493">
      <w:pPr>
        <w:numPr>
          <w:ilvl w:val="1"/>
          <w:numId w:val="3"/>
        </w:numPr>
        <w:rPr>
          <w:rFonts w:ascii="Times New Roman" w:hAnsi="Times New Roman" w:cs="Times New Roman"/>
        </w:rPr>
      </w:pPr>
      <w:r w:rsidRPr="0094572F">
        <w:rPr>
          <w:rFonts w:ascii="Times New Roman" w:hAnsi="Times New Roman" w:cs="Times New Roman"/>
        </w:rPr>
        <w:t xml:space="preserve">Licensee will not settle or compromise any infringement action under this Section </w:t>
      </w:r>
      <w:r>
        <w:rPr>
          <w:rFonts w:ascii="Times New Roman" w:hAnsi="Times New Roman" w:cs="Times New Roman"/>
        </w:rPr>
        <w:t xml:space="preserve">11 </w:t>
      </w:r>
      <w:r w:rsidRPr="0094572F">
        <w:rPr>
          <w:rFonts w:ascii="Times New Roman" w:hAnsi="Times New Roman" w:cs="Times New Roman"/>
        </w:rPr>
        <w:t xml:space="preserve">in a manner that imposes any obligations or restrictions on Drexel or on the use of the Tools, the Copyright Rights or the </w:t>
      </w:r>
      <w:r w:rsidR="005F4AD0">
        <w:rPr>
          <w:rFonts w:ascii="Times New Roman" w:hAnsi="Times New Roman" w:cs="Times New Roman"/>
        </w:rPr>
        <w:t>Tradem</w:t>
      </w:r>
      <w:r w:rsidRPr="0094572F">
        <w:rPr>
          <w:rFonts w:ascii="Times New Roman" w:hAnsi="Times New Roman" w:cs="Times New Roman"/>
        </w:rPr>
        <w:t>ark Rights by Drexel or its other licensees without Drexel’s prior written permission, which will not be unreasonably withheld.</w:t>
      </w:r>
    </w:p>
    <w:p w14:paraId="2981FB7F" w14:textId="77777777" w:rsidR="00790493" w:rsidRDefault="00790493" w:rsidP="00790493">
      <w:pPr>
        <w:rPr>
          <w:rFonts w:ascii="Times New Roman" w:hAnsi="Times New Roman" w:cs="Times New Roman"/>
        </w:rPr>
      </w:pPr>
    </w:p>
    <w:p w14:paraId="7A9A1013" w14:textId="77777777" w:rsidR="00790493" w:rsidRPr="0094572F" w:rsidRDefault="00790493" w:rsidP="00790493">
      <w:pPr>
        <w:numPr>
          <w:ilvl w:val="0"/>
          <w:numId w:val="1"/>
        </w:numPr>
        <w:tabs>
          <w:tab w:val="clear" w:pos="720"/>
          <w:tab w:val="num" w:pos="0"/>
        </w:tabs>
        <w:ind w:left="720" w:hanging="720"/>
        <w:rPr>
          <w:rFonts w:ascii="Times New Roman" w:hAnsi="Times New Roman" w:cs="Times New Roman"/>
          <w:color w:val="000000"/>
        </w:rPr>
      </w:pPr>
      <w:r w:rsidRPr="0094572F">
        <w:rPr>
          <w:rFonts w:ascii="Times New Roman" w:hAnsi="Times New Roman" w:cs="Times New Roman"/>
          <w:color w:val="000000"/>
          <w:u w:val="single"/>
        </w:rPr>
        <w:t>Indemnification</w:t>
      </w:r>
      <w:r w:rsidRPr="0094572F">
        <w:rPr>
          <w:rFonts w:ascii="Times New Roman" w:hAnsi="Times New Roman" w:cs="Times New Roman"/>
          <w:color w:val="000000"/>
        </w:rPr>
        <w:t xml:space="preserve">. </w:t>
      </w:r>
    </w:p>
    <w:p w14:paraId="03679A0C" w14:textId="77777777" w:rsidR="00790493" w:rsidRPr="0094572F" w:rsidRDefault="00790493" w:rsidP="00790493">
      <w:pPr>
        <w:rPr>
          <w:rFonts w:ascii="Times New Roman" w:hAnsi="Times New Roman" w:cs="Times New Roman"/>
          <w:color w:val="000000"/>
        </w:rPr>
      </w:pPr>
    </w:p>
    <w:p w14:paraId="388D7CA0" w14:textId="77777777" w:rsidR="00790493" w:rsidRPr="0094572F" w:rsidRDefault="00790493" w:rsidP="00790493">
      <w:pPr>
        <w:ind w:firstLine="720"/>
        <w:rPr>
          <w:rFonts w:ascii="Times New Roman" w:hAnsi="Times New Roman" w:cs="Times New Roman"/>
          <w:color w:val="000000"/>
        </w:rPr>
      </w:pPr>
      <w:r w:rsidRPr="0094572F">
        <w:rPr>
          <w:rFonts w:ascii="Times New Roman" w:hAnsi="Times New Roman" w:cs="Times New Roman"/>
          <w:color w:val="000000"/>
        </w:rPr>
        <w:t>(a)</w:t>
      </w:r>
      <w:r w:rsidRPr="0094572F">
        <w:rPr>
          <w:rFonts w:ascii="Times New Roman" w:hAnsi="Times New Roman" w:cs="Times New Roman"/>
          <w:color w:val="000000"/>
        </w:rPr>
        <w:tab/>
      </w:r>
      <w:r>
        <w:rPr>
          <w:rFonts w:ascii="Times New Roman" w:hAnsi="Times New Roman" w:cs="Times New Roman"/>
          <w:color w:val="000000"/>
        </w:rPr>
        <w:t xml:space="preserve">To the extent allowed by applicable law, </w:t>
      </w:r>
      <w:r w:rsidRPr="0094572F">
        <w:rPr>
          <w:rFonts w:ascii="Times New Roman" w:hAnsi="Times New Roman" w:cs="Times New Roman"/>
          <w:color w:val="000000"/>
        </w:rPr>
        <w:t xml:space="preserve">Licensee will indemnify, defend and hold harmless Drexel and its affiliates and employees from any liability, loss, damage, action, claim or expense, including reasonable outside attorneys’ fees and expenses, arising from: Licensee’s use or distribution of Tools; Licensee or its affiliates providing services using the Tools; and any breach of this Agreement by Licensee or its affiliates.  Licensee will not settle or compromise any such action in any manner that imposes any obligations or restrictions on Drexel or on the use of the Tools, the Copyright Rights or the </w:t>
      </w:r>
      <w:r w:rsidR="005F4AD0">
        <w:rPr>
          <w:rFonts w:ascii="Times New Roman" w:hAnsi="Times New Roman" w:cs="Times New Roman"/>
          <w:color w:val="000000"/>
        </w:rPr>
        <w:t>Tradem</w:t>
      </w:r>
      <w:r w:rsidRPr="0094572F">
        <w:rPr>
          <w:rFonts w:ascii="Times New Roman" w:hAnsi="Times New Roman" w:cs="Times New Roman"/>
          <w:color w:val="000000"/>
        </w:rPr>
        <w:t xml:space="preserve">ark Rights by Drexel or its other licensees without Drexel’s prior written permission, which will not be unreasonably withheld.  The indemnification rights of the indemnified parties under this Section </w:t>
      </w:r>
      <w:bookmarkStart w:id="56" w:name="_DV_C57"/>
      <w:r w:rsidRPr="0094572F">
        <w:rPr>
          <w:rStyle w:val="DeltaViewInsertion"/>
          <w:rFonts w:ascii="Times New Roman" w:hAnsi="Times New Roman" w:cs="Times New Roman"/>
          <w:color w:val="000000"/>
          <w:u w:val="none"/>
        </w:rPr>
        <w:t>1</w:t>
      </w:r>
      <w:bookmarkStart w:id="57" w:name="_DV_M57"/>
      <w:bookmarkEnd w:id="56"/>
      <w:bookmarkEnd w:id="57"/>
      <w:r w:rsidRPr="0094572F">
        <w:rPr>
          <w:rStyle w:val="DeltaViewInsertion"/>
          <w:rFonts w:ascii="Times New Roman" w:hAnsi="Times New Roman" w:cs="Times New Roman"/>
          <w:color w:val="000000"/>
          <w:u w:val="none"/>
        </w:rPr>
        <w:t>2</w:t>
      </w:r>
      <w:r w:rsidRPr="0094572F">
        <w:rPr>
          <w:rFonts w:ascii="Times New Roman" w:hAnsi="Times New Roman" w:cs="Times New Roman"/>
          <w:color w:val="000000"/>
        </w:rPr>
        <w:t xml:space="preserve"> are in addition to all other rights that an indemnified party may have at law, in equity or otherwise, and the indemnification rights will survive the expiration or termination of this Agreement.</w:t>
      </w:r>
    </w:p>
    <w:p w14:paraId="26F2DDCB" w14:textId="77777777" w:rsidR="00790493" w:rsidRPr="0094572F" w:rsidRDefault="00790493" w:rsidP="00790493">
      <w:pPr>
        <w:rPr>
          <w:rFonts w:ascii="Times New Roman" w:hAnsi="Times New Roman" w:cs="Times New Roman"/>
          <w:color w:val="000000"/>
        </w:rPr>
      </w:pPr>
    </w:p>
    <w:p w14:paraId="4E337C27" w14:textId="77777777" w:rsidR="00790493" w:rsidRPr="0094572F" w:rsidRDefault="00790493" w:rsidP="00790493">
      <w:pPr>
        <w:ind w:firstLine="720"/>
        <w:rPr>
          <w:rFonts w:ascii="Times New Roman" w:hAnsi="Times New Roman" w:cs="Times New Roman"/>
          <w:color w:val="000000"/>
        </w:rPr>
      </w:pPr>
      <w:r w:rsidRPr="0094572F">
        <w:rPr>
          <w:rFonts w:ascii="Times New Roman" w:hAnsi="Times New Roman" w:cs="Times New Roman"/>
          <w:color w:val="000000"/>
        </w:rPr>
        <w:t>(b)</w:t>
      </w:r>
      <w:r w:rsidRPr="0094572F">
        <w:rPr>
          <w:rFonts w:ascii="Times New Roman" w:hAnsi="Times New Roman" w:cs="Times New Roman"/>
          <w:color w:val="000000"/>
        </w:rPr>
        <w:tab/>
        <w:t xml:space="preserve">Drexel will </w:t>
      </w:r>
      <w:r w:rsidRPr="0094572F">
        <w:rPr>
          <w:rFonts w:ascii="Times New Roman" w:hAnsi="Times New Roman" w:cs="Times New Roman"/>
          <w:color w:val="000000"/>
          <w:u w:val="single"/>
        </w:rPr>
        <w:t xml:space="preserve">not </w:t>
      </w:r>
      <w:r w:rsidRPr="0094572F">
        <w:rPr>
          <w:rFonts w:ascii="Times New Roman" w:hAnsi="Times New Roman" w:cs="Times New Roman"/>
          <w:color w:val="000000"/>
        </w:rPr>
        <w:t xml:space="preserve">indemnify, defend or hold harmless Licensee and its affiliates and employees from any liability, loss, damage, action, claim or expense arising from any claims, including infringement claims, arising out of use of the Tools, the Copyrights Rights and/or the </w:t>
      </w:r>
      <w:r w:rsidR="005F4AD0">
        <w:rPr>
          <w:rFonts w:ascii="Times New Roman" w:hAnsi="Times New Roman" w:cs="Times New Roman"/>
          <w:color w:val="000000"/>
        </w:rPr>
        <w:t>Tradem</w:t>
      </w:r>
      <w:r w:rsidRPr="0094572F">
        <w:rPr>
          <w:rFonts w:ascii="Times New Roman" w:hAnsi="Times New Roman" w:cs="Times New Roman"/>
          <w:color w:val="000000"/>
        </w:rPr>
        <w:t xml:space="preserve">ark Rights as authorized herein </w:t>
      </w:r>
    </w:p>
    <w:p w14:paraId="282EC1FB" w14:textId="77777777" w:rsidR="00790493" w:rsidRPr="0094572F" w:rsidRDefault="00790493" w:rsidP="00790493">
      <w:pPr>
        <w:rPr>
          <w:rFonts w:ascii="Times New Roman" w:hAnsi="Times New Roman" w:cs="Times New Roman"/>
          <w:color w:val="000000"/>
        </w:rPr>
      </w:pPr>
    </w:p>
    <w:p w14:paraId="24D47D8C" w14:textId="77777777" w:rsidR="00790493" w:rsidRPr="0094572F" w:rsidRDefault="00790493" w:rsidP="00790493">
      <w:pPr>
        <w:numPr>
          <w:ilvl w:val="0"/>
          <w:numId w:val="1"/>
        </w:numPr>
        <w:ind w:left="720" w:hanging="720"/>
        <w:rPr>
          <w:rFonts w:ascii="Times New Roman" w:hAnsi="Times New Roman" w:cs="Times New Roman"/>
          <w:color w:val="000000"/>
        </w:rPr>
      </w:pPr>
      <w:bookmarkStart w:id="58" w:name="_DV_M64"/>
      <w:bookmarkEnd w:id="58"/>
      <w:r w:rsidRPr="0094572F">
        <w:rPr>
          <w:rFonts w:ascii="Times New Roman" w:hAnsi="Times New Roman" w:cs="Times New Roman"/>
          <w:color w:val="000000"/>
          <w:u w:val="single"/>
        </w:rPr>
        <w:t>Insurance</w:t>
      </w:r>
      <w:r w:rsidRPr="0094572F">
        <w:rPr>
          <w:rFonts w:ascii="Times New Roman" w:hAnsi="Times New Roman" w:cs="Times New Roman"/>
          <w:color w:val="000000"/>
        </w:rPr>
        <w:t xml:space="preserve">. </w:t>
      </w:r>
    </w:p>
    <w:p w14:paraId="06E122A7" w14:textId="77777777" w:rsidR="00790493" w:rsidRPr="0094572F" w:rsidRDefault="00790493">
      <w:pPr>
        <w:rPr>
          <w:rFonts w:ascii="Times New Roman" w:hAnsi="Times New Roman" w:cs="Times New Roman"/>
          <w:color w:val="000000"/>
          <w:u w:val="single"/>
        </w:rPr>
      </w:pPr>
    </w:p>
    <w:p w14:paraId="05FB1C64" w14:textId="77777777" w:rsidR="00790493" w:rsidRPr="0094572F" w:rsidRDefault="00790493" w:rsidP="00790493">
      <w:pPr>
        <w:ind w:left="720"/>
        <w:rPr>
          <w:rFonts w:ascii="Times New Roman" w:hAnsi="Times New Roman" w:cs="Times New Roman"/>
        </w:rPr>
      </w:pPr>
      <w:bookmarkStart w:id="59" w:name="_DV_M65"/>
      <w:bookmarkEnd w:id="59"/>
      <w:r w:rsidRPr="0094572F">
        <w:rPr>
          <w:rFonts w:ascii="Times New Roman" w:hAnsi="Times New Roman" w:cs="Times New Roman"/>
          <w:color w:val="000000"/>
        </w:rPr>
        <w:t xml:space="preserve">Licensee will </w:t>
      </w:r>
      <w:proofErr w:type="spellStart"/>
      <w:r w:rsidRPr="0094572F">
        <w:rPr>
          <w:rFonts w:ascii="Times New Roman" w:hAnsi="Times New Roman" w:cs="Times New Roman"/>
          <w:color w:val="000000"/>
        </w:rPr>
        <w:t>self insure</w:t>
      </w:r>
      <w:proofErr w:type="spellEnd"/>
      <w:r w:rsidRPr="0094572F">
        <w:rPr>
          <w:rFonts w:ascii="Times New Roman" w:hAnsi="Times New Roman" w:cs="Times New Roman"/>
          <w:color w:val="000000"/>
        </w:rPr>
        <w:t xml:space="preserve"> or procure and maintain insurance policies with respect to</w:t>
      </w:r>
      <w:r>
        <w:rPr>
          <w:rFonts w:ascii="Times New Roman" w:hAnsi="Times New Roman" w:cs="Times New Roman"/>
          <w:color w:val="000000"/>
        </w:rPr>
        <w:t>,</w:t>
      </w:r>
      <w:r w:rsidRPr="0094572F">
        <w:rPr>
          <w:rFonts w:ascii="Times New Roman" w:hAnsi="Times New Roman" w:cs="Times New Roman"/>
          <w:color w:val="000000"/>
        </w:rPr>
        <w:t xml:space="preserve"> </w:t>
      </w:r>
      <w:r>
        <w:rPr>
          <w:rFonts w:ascii="Times New Roman" w:hAnsi="Times New Roman" w:cs="Times New Roman"/>
          <w:color w:val="000000"/>
        </w:rPr>
        <w:t>and</w:t>
      </w:r>
      <w:r w:rsidRPr="0094572F">
        <w:rPr>
          <w:rFonts w:ascii="Times New Roman" w:hAnsi="Times New Roman" w:cs="Times New Roman"/>
          <w:color w:val="000000"/>
        </w:rPr>
        <w:t xml:space="preserve"> arising out of</w:t>
      </w:r>
      <w:r>
        <w:rPr>
          <w:rFonts w:ascii="Times New Roman" w:hAnsi="Times New Roman" w:cs="Times New Roman"/>
          <w:color w:val="000000"/>
        </w:rPr>
        <w:t>,</w:t>
      </w:r>
      <w:r w:rsidRPr="0094572F">
        <w:rPr>
          <w:rFonts w:ascii="Times New Roman" w:hAnsi="Times New Roman" w:cs="Times New Roman"/>
          <w:color w:val="000000"/>
        </w:rPr>
        <w:t xml:space="preserve"> Licensee’s performance and license under this Agreement</w:t>
      </w:r>
      <w:bookmarkStart w:id="60" w:name="_DV_M66"/>
      <w:bookmarkStart w:id="61" w:name="_DV_M67"/>
      <w:bookmarkEnd w:id="60"/>
      <w:bookmarkEnd w:id="61"/>
    </w:p>
    <w:p w14:paraId="0D7CD2E4" w14:textId="77777777" w:rsidR="00790493" w:rsidRPr="0094572F" w:rsidRDefault="00790493">
      <w:pPr>
        <w:rPr>
          <w:rFonts w:ascii="Times New Roman" w:hAnsi="Times New Roman" w:cs="Times New Roman"/>
        </w:rPr>
      </w:pPr>
    </w:p>
    <w:p w14:paraId="08B32EE7" w14:textId="77777777" w:rsidR="00790493" w:rsidRPr="0094572F" w:rsidRDefault="00790493" w:rsidP="00790493">
      <w:pPr>
        <w:numPr>
          <w:ilvl w:val="0"/>
          <w:numId w:val="1"/>
        </w:numPr>
        <w:rPr>
          <w:rFonts w:ascii="Times New Roman" w:hAnsi="Times New Roman" w:cs="Times New Roman"/>
          <w:color w:val="000000"/>
        </w:rPr>
      </w:pPr>
      <w:bookmarkStart w:id="62" w:name="_DV_M68"/>
      <w:bookmarkEnd w:id="62"/>
      <w:r w:rsidRPr="0094572F">
        <w:rPr>
          <w:rFonts w:ascii="Times New Roman" w:hAnsi="Times New Roman" w:cs="Times New Roman"/>
          <w:u w:val="single"/>
        </w:rPr>
        <w:t>Term</w:t>
      </w:r>
      <w:r w:rsidRPr="0094572F">
        <w:rPr>
          <w:rFonts w:ascii="Times New Roman" w:hAnsi="Times New Roman" w:cs="Times New Roman"/>
          <w:color w:val="000000"/>
        </w:rPr>
        <w:t>.  This Agreement will commence on the Effective Date and will expire______</w:t>
      </w:r>
      <w:proofErr w:type="gramStart"/>
      <w:r w:rsidRPr="0094572F">
        <w:rPr>
          <w:rFonts w:ascii="Times New Roman" w:hAnsi="Times New Roman" w:cs="Times New Roman"/>
          <w:color w:val="000000"/>
        </w:rPr>
        <w:t>_..</w:t>
      </w:r>
      <w:proofErr w:type="gramEnd"/>
    </w:p>
    <w:p w14:paraId="5D1AFEA0" w14:textId="77777777" w:rsidR="00790493" w:rsidRPr="0094572F" w:rsidRDefault="00790493" w:rsidP="00790493">
      <w:pPr>
        <w:rPr>
          <w:rFonts w:ascii="Times New Roman" w:hAnsi="Times New Roman" w:cs="Times New Roman"/>
        </w:rPr>
      </w:pPr>
    </w:p>
    <w:p w14:paraId="6FA72E7E" w14:textId="77777777" w:rsidR="00790493" w:rsidRPr="0094572F" w:rsidRDefault="00790493" w:rsidP="00790493">
      <w:pPr>
        <w:numPr>
          <w:ilvl w:val="0"/>
          <w:numId w:val="1"/>
        </w:numPr>
        <w:rPr>
          <w:rFonts w:ascii="Times New Roman" w:hAnsi="Times New Roman" w:cs="Times New Roman"/>
          <w:color w:val="000000"/>
        </w:rPr>
      </w:pPr>
      <w:bookmarkStart w:id="63" w:name="_DV_M69"/>
      <w:bookmarkEnd w:id="63"/>
      <w:r w:rsidRPr="0094572F">
        <w:rPr>
          <w:rFonts w:ascii="Times New Roman" w:hAnsi="Times New Roman" w:cs="Times New Roman"/>
          <w:color w:val="000000"/>
          <w:u w:val="single"/>
        </w:rPr>
        <w:t>Early Termination</w:t>
      </w:r>
      <w:r w:rsidRPr="0094572F">
        <w:rPr>
          <w:rFonts w:ascii="Times New Roman" w:hAnsi="Times New Roman" w:cs="Times New Roman"/>
          <w:color w:val="000000"/>
        </w:rPr>
        <w:t>.  This Agreement will terminate automatically in the event Licensee breaches this Agreement and does not cure such breach within thirty (30) days after receipt of written notice from Drexel of such breach.</w:t>
      </w:r>
    </w:p>
    <w:p w14:paraId="7BAF86F7" w14:textId="77777777" w:rsidR="00790493" w:rsidRPr="0094572F" w:rsidRDefault="00790493" w:rsidP="00790493">
      <w:pPr>
        <w:rPr>
          <w:rFonts w:ascii="Times New Roman" w:hAnsi="Times New Roman" w:cs="Times New Roman"/>
          <w:color w:val="000000"/>
        </w:rPr>
      </w:pPr>
    </w:p>
    <w:p w14:paraId="17D9A0DA" w14:textId="77777777" w:rsidR="00790493" w:rsidRPr="0094572F" w:rsidRDefault="00790493" w:rsidP="00790493">
      <w:pPr>
        <w:numPr>
          <w:ilvl w:val="0"/>
          <w:numId w:val="1"/>
        </w:numPr>
        <w:rPr>
          <w:rFonts w:ascii="Times New Roman" w:hAnsi="Times New Roman" w:cs="Times New Roman"/>
          <w:color w:val="000000"/>
        </w:rPr>
      </w:pPr>
      <w:bookmarkStart w:id="64" w:name="_DV_M70"/>
      <w:bookmarkEnd w:id="64"/>
      <w:r w:rsidRPr="0094572F">
        <w:rPr>
          <w:rFonts w:ascii="Times New Roman" w:hAnsi="Times New Roman" w:cs="Times New Roman"/>
          <w:color w:val="000000"/>
          <w:u w:val="single"/>
        </w:rPr>
        <w:lastRenderedPageBreak/>
        <w:t>Effect of Termination</w:t>
      </w:r>
      <w:r w:rsidRPr="0094572F">
        <w:rPr>
          <w:rFonts w:ascii="Times New Roman" w:hAnsi="Times New Roman" w:cs="Times New Roman"/>
          <w:color w:val="000000"/>
        </w:rPr>
        <w:t>.</w:t>
      </w:r>
      <w:r w:rsidRPr="0094572F">
        <w:rPr>
          <w:rFonts w:ascii="Times New Roman" w:hAnsi="Times New Roman" w:cs="Times New Roman"/>
          <w:b/>
          <w:bCs/>
          <w:color w:val="000000"/>
        </w:rPr>
        <w:t xml:space="preserve">  </w:t>
      </w:r>
      <w:r w:rsidRPr="0094572F">
        <w:rPr>
          <w:rFonts w:ascii="Times New Roman" w:hAnsi="Times New Roman" w:cs="Times New Roman"/>
          <w:color w:val="000000"/>
        </w:rPr>
        <w:t xml:space="preserve">Upon the expiration or termination of this Agreement for any reason, Licensee’s obligation to pay all monies due to Drexel, if any, and the terms and conditions of Sections </w:t>
      </w:r>
      <w:bookmarkStart w:id="65" w:name="_DV_M71"/>
      <w:bookmarkEnd w:id="65"/>
      <w:r w:rsidRPr="0094572F">
        <w:rPr>
          <w:rFonts w:ascii="Times New Roman" w:hAnsi="Times New Roman" w:cs="Times New Roman"/>
          <w:color w:val="000000"/>
        </w:rPr>
        <w:t>1</w:t>
      </w:r>
      <w:r>
        <w:rPr>
          <w:rFonts w:ascii="Times New Roman" w:hAnsi="Times New Roman" w:cs="Times New Roman"/>
          <w:color w:val="000000"/>
        </w:rPr>
        <w:t>0</w:t>
      </w:r>
      <w:r w:rsidRPr="0094572F">
        <w:rPr>
          <w:rFonts w:ascii="Times New Roman" w:hAnsi="Times New Roman" w:cs="Times New Roman"/>
          <w:color w:val="000000"/>
        </w:rPr>
        <w:t>, 1</w:t>
      </w:r>
      <w:r>
        <w:rPr>
          <w:rFonts w:ascii="Times New Roman" w:hAnsi="Times New Roman" w:cs="Times New Roman"/>
          <w:color w:val="000000"/>
        </w:rPr>
        <w:t>1</w:t>
      </w:r>
      <w:r w:rsidRPr="0094572F">
        <w:rPr>
          <w:rFonts w:ascii="Times New Roman" w:hAnsi="Times New Roman" w:cs="Times New Roman"/>
          <w:color w:val="000000"/>
        </w:rPr>
        <w:t xml:space="preserve">, </w:t>
      </w:r>
      <w:bookmarkStart w:id="66" w:name="_DV_C69"/>
      <w:r w:rsidRPr="0094572F">
        <w:rPr>
          <w:rFonts w:ascii="Times New Roman" w:hAnsi="Times New Roman" w:cs="Times New Roman"/>
          <w:color w:val="000000"/>
        </w:rPr>
        <w:t>1</w:t>
      </w:r>
      <w:r>
        <w:rPr>
          <w:rStyle w:val="DeltaViewInsertion"/>
          <w:rFonts w:ascii="Times New Roman" w:hAnsi="Times New Roman" w:cs="Times New Roman"/>
          <w:color w:val="000000"/>
          <w:u w:val="none"/>
        </w:rPr>
        <w:t xml:space="preserve">2, 13 and </w:t>
      </w:r>
      <w:r w:rsidRPr="0094572F">
        <w:rPr>
          <w:rStyle w:val="DeltaViewInsertion"/>
          <w:rFonts w:ascii="Times New Roman" w:hAnsi="Times New Roman" w:cs="Times New Roman"/>
          <w:color w:val="000000"/>
          <w:u w:val="none"/>
        </w:rPr>
        <w:t>1</w:t>
      </w:r>
      <w:bookmarkStart w:id="67" w:name="_DV_M72"/>
      <w:bookmarkEnd w:id="66"/>
      <w:bookmarkEnd w:id="67"/>
      <w:r>
        <w:rPr>
          <w:rStyle w:val="DeltaViewInsertion"/>
          <w:rFonts w:ascii="Times New Roman" w:hAnsi="Times New Roman" w:cs="Times New Roman"/>
          <w:color w:val="000000"/>
          <w:u w:val="none"/>
        </w:rPr>
        <w:t>6</w:t>
      </w:r>
      <w:r w:rsidRPr="0094572F">
        <w:rPr>
          <w:rFonts w:ascii="Times New Roman" w:hAnsi="Times New Roman" w:cs="Times New Roman"/>
          <w:color w:val="000000"/>
        </w:rPr>
        <w:t xml:space="preserve"> </w:t>
      </w:r>
      <w:bookmarkStart w:id="68" w:name="_DV_M73"/>
      <w:bookmarkEnd w:id="68"/>
      <w:r w:rsidRPr="0094572F">
        <w:rPr>
          <w:rFonts w:ascii="Times New Roman" w:hAnsi="Times New Roman" w:cs="Times New Roman"/>
          <w:color w:val="000000"/>
        </w:rPr>
        <w:t>will survive the termination or expiration of this Agreement for any reason.</w:t>
      </w:r>
    </w:p>
    <w:p w14:paraId="12FC8D0F" w14:textId="77777777" w:rsidR="00790493" w:rsidRPr="0094572F" w:rsidRDefault="00790493" w:rsidP="00790493">
      <w:pPr>
        <w:rPr>
          <w:rFonts w:ascii="Times New Roman" w:hAnsi="Times New Roman" w:cs="Times New Roman"/>
          <w:color w:val="000000"/>
        </w:rPr>
      </w:pPr>
    </w:p>
    <w:p w14:paraId="7DBC4552" w14:textId="77777777" w:rsidR="00790493" w:rsidRPr="0094572F" w:rsidRDefault="00790493" w:rsidP="00790493">
      <w:pPr>
        <w:numPr>
          <w:ilvl w:val="0"/>
          <w:numId w:val="1"/>
        </w:numPr>
        <w:rPr>
          <w:rFonts w:ascii="Times New Roman" w:hAnsi="Times New Roman" w:cs="Times New Roman"/>
          <w:color w:val="000000"/>
        </w:rPr>
      </w:pPr>
      <w:bookmarkStart w:id="69" w:name="_DV_M74"/>
      <w:bookmarkEnd w:id="69"/>
      <w:r w:rsidRPr="0094572F">
        <w:rPr>
          <w:rFonts w:ascii="Times New Roman" w:hAnsi="Times New Roman" w:cs="Times New Roman"/>
          <w:color w:val="000000"/>
          <w:u w:val="single"/>
        </w:rPr>
        <w:t>Miscellaneous</w:t>
      </w:r>
      <w:r w:rsidRPr="0094572F">
        <w:rPr>
          <w:rFonts w:ascii="Times New Roman" w:hAnsi="Times New Roman" w:cs="Times New Roman"/>
          <w:color w:val="000000"/>
        </w:rPr>
        <w:t>.  Any notice must be in writing and sent to the address of the party listed below.  This Agreement may only be modified by a written amendment that is executed by an authorized representative of each party.  Any waiver must be express and in writing.  No waiver by either party of a breach by the other party will constitute a waiver of any different or succeeding breach.  This Agreement will be governed by and construed in accordance with the laws of the Commonwealth of Pennsylvania without regard to conflicts of law principles of any jurisdiction.  The parties will use reasonable efforts to resolve amicably any disputes that may relate to or arise under this Agreement.  If the parties are unable to resolve the dispute amicably, then the parties will submit to the exclusive jurisdiction of, and venue in, the state and Federal courts located in the Eastern District of Pennsylvania.  This Agreement contains the entire agreement between the parties with respect to subject matter of this Agreement and supersedes all other oral or written representations, statements, or agreements with respect to such subject matter.  This Agreement is binding upon the parties and their respective successors and assigns.  Neither party may assign this Agreement without the prior written consent of the other party.</w:t>
      </w:r>
    </w:p>
    <w:p w14:paraId="3ABC68EE" w14:textId="77777777" w:rsidR="00790493" w:rsidRPr="0094572F" w:rsidRDefault="00790493">
      <w:pPr>
        <w:rPr>
          <w:rFonts w:ascii="Times New Roman" w:hAnsi="Times New Roman" w:cs="Times New Roman"/>
          <w:color w:val="000000"/>
          <w:u w:val="single"/>
        </w:rPr>
      </w:pPr>
    </w:p>
    <w:p w14:paraId="69123BF7" w14:textId="77777777" w:rsidR="00790493" w:rsidRPr="0094572F" w:rsidRDefault="00790493">
      <w:pPr>
        <w:ind w:firstLine="720"/>
        <w:rPr>
          <w:rFonts w:ascii="Times New Roman" w:hAnsi="Times New Roman" w:cs="Times New Roman"/>
          <w:color w:val="000000"/>
          <w:u w:val="single"/>
        </w:rPr>
      </w:pPr>
      <w:bookmarkStart w:id="70" w:name="_DV_M75"/>
      <w:bookmarkEnd w:id="70"/>
      <w:r w:rsidRPr="0094572F">
        <w:rPr>
          <w:rFonts w:ascii="Times New Roman" w:hAnsi="Times New Roman" w:cs="Times New Roman"/>
          <w:color w:val="000000"/>
        </w:rPr>
        <w:t>IN WITNESS WHEREOF, the parties, intending to be legally bound, have caused this Agreement to be executed by their duly authorized representatives.</w:t>
      </w:r>
    </w:p>
    <w:p w14:paraId="7B9353D6" w14:textId="77777777" w:rsidR="00790493" w:rsidRPr="0094572F" w:rsidRDefault="00790493">
      <w:pPr>
        <w:rPr>
          <w:rFonts w:ascii="Times New Roman" w:hAnsi="Times New Roman" w:cs="Times New Roman"/>
          <w:color w:val="000000"/>
          <w:u w:val="single"/>
        </w:rPr>
      </w:pPr>
    </w:p>
    <w:p w14:paraId="5E04222A" w14:textId="77777777" w:rsidR="00790493" w:rsidRPr="0094572F" w:rsidRDefault="00790493">
      <w:pPr>
        <w:rPr>
          <w:rFonts w:ascii="Times New Roman" w:hAnsi="Times New Roman" w:cs="Times New Roman"/>
          <w:color w:val="000000"/>
        </w:rPr>
      </w:pPr>
      <w:bookmarkStart w:id="71" w:name="_DV_M76"/>
      <w:bookmarkEnd w:id="71"/>
      <w:r w:rsidRPr="0094572F">
        <w:rPr>
          <w:rFonts w:ascii="Times New Roman" w:hAnsi="Times New Roman" w:cs="Times New Roman"/>
          <w:color w:val="000000"/>
        </w:rPr>
        <w:t>DREXEL UNIVERSITY</w:t>
      </w:r>
      <w:r w:rsidRPr="0094572F">
        <w:rPr>
          <w:rFonts w:ascii="Times New Roman" w:hAnsi="Times New Roman" w:cs="Times New Roman"/>
          <w:color w:val="000000"/>
        </w:rPr>
        <w:tab/>
      </w:r>
      <w:r w:rsidRPr="0094572F">
        <w:rPr>
          <w:rFonts w:ascii="Times New Roman" w:hAnsi="Times New Roman" w:cs="Times New Roman"/>
          <w:color w:val="000000"/>
        </w:rPr>
        <w:tab/>
      </w:r>
      <w:r w:rsidRPr="0094572F">
        <w:rPr>
          <w:rFonts w:ascii="Times New Roman" w:hAnsi="Times New Roman" w:cs="Times New Roman"/>
          <w:color w:val="000000"/>
        </w:rPr>
        <w:tab/>
      </w:r>
      <w:r w:rsidRPr="0094572F">
        <w:rPr>
          <w:rFonts w:ascii="Times New Roman" w:hAnsi="Times New Roman" w:cs="Times New Roman"/>
          <w:color w:val="000000"/>
        </w:rPr>
        <w:tab/>
      </w:r>
    </w:p>
    <w:p w14:paraId="5F9F94F9" w14:textId="77777777" w:rsidR="00790493" w:rsidRPr="0094572F" w:rsidRDefault="00790493" w:rsidP="00E11402">
      <w:pPr>
        <w:rPr>
          <w:rFonts w:ascii="Times New Roman" w:hAnsi="Times New Roman" w:cs="Times New Roman"/>
          <w:color w:val="000000"/>
        </w:rPr>
      </w:pPr>
    </w:p>
    <w:p w14:paraId="08230DFF" w14:textId="77777777" w:rsidR="00790493" w:rsidRPr="0094572F" w:rsidRDefault="00790493" w:rsidP="00E11402">
      <w:pPr>
        <w:rPr>
          <w:rFonts w:ascii="Times New Roman" w:hAnsi="Times New Roman" w:cs="Times New Roman"/>
          <w:color w:val="000000"/>
        </w:rPr>
      </w:pPr>
      <w:bookmarkStart w:id="72" w:name="_DV_M77"/>
      <w:bookmarkEnd w:id="72"/>
      <w:proofErr w:type="gramStart"/>
      <w:r w:rsidRPr="0094572F">
        <w:rPr>
          <w:rFonts w:ascii="Times New Roman" w:hAnsi="Times New Roman" w:cs="Times New Roman"/>
          <w:color w:val="000000"/>
        </w:rPr>
        <w:t>By:_</w:t>
      </w:r>
      <w:proofErr w:type="gramEnd"/>
      <w:r w:rsidRPr="0094572F">
        <w:rPr>
          <w:rFonts w:ascii="Times New Roman" w:hAnsi="Times New Roman" w:cs="Times New Roman"/>
          <w:color w:val="000000"/>
        </w:rPr>
        <w:t>______________________________</w:t>
      </w:r>
      <w:r w:rsidRPr="0094572F">
        <w:rPr>
          <w:rFonts w:ascii="Times New Roman" w:hAnsi="Times New Roman" w:cs="Times New Roman"/>
          <w:color w:val="000000"/>
        </w:rPr>
        <w:tab/>
      </w:r>
      <w:r w:rsidRPr="0094572F">
        <w:rPr>
          <w:rFonts w:ascii="Times New Roman" w:hAnsi="Times New Roman" w:cs="Times New Roman"/>
          <w:color w:val="000000"/>
        </w:rPr>
        <w:tab/>
        <w:t>By:______________________________</w:t>
      </w:r>
    </w:p>
    <w:p w14:paraId="43DC9494" w14:textId="77777777" w:rsidR="00790493" w:rsidRPr="0094572F" w:rsidRDefault="00790493" w:rsidP="00E11402">
      <w:pPr>
        <w:rPr>
          <w:rFonts w:ascii="Times New Roman" w:hAnsi="Times New Roman" w:cs="Times New Roman"/>
          <w:color w:val="000000"/>
        </w:rPr>
      </w:pPr>
    </w:p>
    <w:p w14:paraId="003CBA4D" w14:textId="77777777" w:rsidR="00790493" w:rsidRPr="0094572F" w:rsidRDefault="00790493" w:rsidP="00E11402">
      <w:pPr>
        <w:rPr>
          <w:rFonts w:ascii="Times New Roman" w:hAnsi="Times New Roman" w:cs="Times New Roman"/>
          <w:color w:val="000000"/>
        </w:rPr>
      </w:pPr>
      <w:bookmarkStart w:id="73" w:name="_DV_M78"/>
      <w:bookmarkEnd w:id="73"/>
      <w:proofErr w:type="gramStart"/>
      <w:r w:rsidRPr="0094572F">
        <w:rPr>
          <w:rFonts w:ascii="Times New Roman" w:hAnsi="Times New Roman" w:cs="Times New Roman"/>
          <w:color w:val="000000"/>
        </w:rPr>
        <w:t>Title:_</w:t>
      </w:r>
      <w:proofErr w:type="gramEnd"/>
      <w:r w:rsidRPr="0094572F">
        <w:rPr>
          <w:rFonts w:ascii="Times New Roman" w:hAnsi="Times New Roman" w:cs="Times New Roman"/>
          <w:color w:val="000000"/>
        </w:rPr>
        <w:t>____________________________</w:t>
      </w:r>
      <w:r w:rsidRPr="0094572F">
        <w:rPr>
          <w:rFonts w:ascii="Times New Roman" w:hAnsi="Times New Roman" w:cs="Times New Roman"/>
          <w:color w:val="000000"/>
        </w:rPr>
        <w:tab/>
      </w:r>
      <w:r w:rsidRPr="0094572F">
        <w:rPr>
          <w:rFonts w:ascii="Times New Roman" w:hAnsi="Times New Roman" w:cs="Times New Roman"/>
          <w:color w:val="000000"/>
        </w:rPr>
        <w:tab/>
        <w:t>Title:_____________________________</w:t>
      </w:r>
    </w:p>
    <w:p w14:paraId="34C3C8DB" w14:textId="77777777" w:rsidR="00790493" w:rsidRPr="0094572F" w:rsidRDefault="00790493" w:rsidP="00E11402">
      <w:pPr>
        <w:rPr>
          <w:rFonts w:ascii="Times New Roman" w:hAnsi="Times New Roman" w:cs="Times New Roman"/>
          <w:color w:val="000000"/>
        </w:rPr>
      </w:pPr>
    </w:p>
    <w:p w14:paraId="55FD4BD5" w14:textId="77777777" w:rsidR="00790493" w:rsidRPr="0094572F" w:rsidRDefault="00790493" w:rsidP="00E11402">
      <w:pPr>
        <w:rPr>
          <w:rFonts w:ascii="Times New Roman" w:hAnsi="Times New Roman" w:cs="Times New Roman"/>
          <w:color w:val="000000"/>
        </w:rPr>
      </w:pPr>
      <w:bookmarkStart w:id="74" w:name="_DV_M79"/>
      <w:bookmarkEnd w:id="74"/>
      <w:proofErr w:type="gramStart"/>
      <w:r w:rsidRPr="0094572F">
        <w:rPr>
          <w:rFonts w:ascii="Times New Roman" w:hAnsi="Times New Roman" w:cs="Times New Roman"/>
          <w:color w:val="000000"/>
        </w:rPr>
        <w:t>Date:_</w:t>
      </w:r>
      <w:proofErr w:type="gramEnd"/>
      <w:r w:rsidRPr="0094572F">
        <w:rPr>
          <w:rFonts w:ascii="Times New Roman" w:hAnsi="Times New Roman" w:cs="Times New Roman"/>
          <w:color w:val="000000"/>
        </w:rPr>
        <w:t>____________________________</w:t>
      </w:r>
      <w:r w:rsidRPr="0094572F">
        <w:rPr>
          <w:rFonts w:ascii="Times New Roman" w:hAnsi="Times New Roman" w:cs="Times New Roman"/>
          <w:color w:val="000000"/>
        </w:rPr>
        <w:tab/>
      </w:r>
      <w:r w:rsidRPr="0094572F">
        <w:rPr>
          <w:rFonts w:ascii="Times New Roman" w:hAnsi="Times New Roman" w:cs="Times New Roman"/>
          <w:color w:val="000000"/>
        </w:rPr>
        <w:tab/>
        <w:t>Date:_____________________________</w:t>
      </w:r>
    </w:p>
    <w:p w14:paraId="7152FD2C" w14:textId="77777777" w:rsidR="00E11402" w:rsidRDefault="00E11402" w:rsidP="00E11402">
      <w:pPr>
        <w:tabs>
          <w:tab w:val="left" w:pos="1592"/>
          <w:tab w:val="left" w:pos="2312"/>
          <w:tab w:val="left" w:pos="3032"/>
          <w:tab w:val="left" w:pos="3752"/>
          <w:tab w:val="left" w:pos="4472"/>
          <w:tab w:val="left" w:pos="5040"/>
          <w:tab w:val="left" w:pos="10952"/>
          <w:tab w:val="left" w:pos="11672"/>
          <w:tab w:val="left" w:pos="12392"/>
          <w:tab w:val="left" w:pos="13112"/>
          <w:tab w:val="left" w:pos="13832"/>
        </w:tabs>
        <w:jc w:val="both"/>
        <w:rPr>
          <w:rFonts w:ascii="Times New Roman" w:hAnsi="Times New Roman"/>
          <w:u w:val="single"/>
        </w:rPr>
      </w:pPr>
      <w:bookmarkStart w:id="75" w:name="_DV_M80"/>
      <w:bookmarkEnd w:id="75"/>
    </w:p>
    <w:p w14:paraId="17C7762D" w14:textId="77777777" w:rsidR="007A7844" w:rsidRDefault="007A7844" w:rsidP="007A7844">
      <w:pPr>
        <w:tabs>
          <w:tab w:val="left" w:pos="1592"/>
          <w:tab w:val="left" w:pos="2312"/>
          <w:tab w:val="left" w:pos="3032"/>
          <w:tab w:val="left" w:pos="3752"/>
          <w:tab w:val="left" w:pos="4472"/>
          <w:tab w:val="left" w:pos="5040"/>
          <w:tab w:val="left" w:pos="10952"/>
          <w:tab w:val="left" w:pos="11672"/>
          <w:tab w:val="left" w:pos="12392"/>
          <w:tab w:val="left" w:pos="13112"/>
          <w:tab w:val="left" w:pos="13832"/>
        </w:tabs>
        <w:spacing w:before="120" w:line="407" w:lineRule="atLeast"/>
        <w:jc w:val="both"/>
        <w:rPr>
          <w:rFonts w:ascii="Times New Roman" w:hAnsi="Times New Roman"/>
        </w:rPr>
      </w:pPr>
      <w:r w:rsidRPr="008B5F0F">
        <w:rPr>
          <w:rFonts w:ascii="Times New Roman" w:hAnsi="Times New Roman"/>
          <w:u w:val="single"/>
        </w:rPr>
        <w:t>Notice address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8B5F0F">
        <w:rPr>
          <w:rFonts w:ascii="Times New Roman" w:hAnsi="Times New Roman"/>
          <w:u w:val="single"/>
        </w:rPr>
        <w:t>Notice address</w:t>
      </w:r>
      <w:r>
        <w:rPr>
          <w:rFonts w:ascii="Times New Roman" w:hAnsi="Times New Roman"/>
        </w:rPr>
        <w:t>:</w:t>
      </w:r>
    </w:p>
    <w:p w14:paraId="5A0D531E" w14:textId="77777777" w:rsidR="007A7844" w:rsidRDefault="007A7844" w:rsidP="007A7844">
      <w:pPr>
        <w:tabs>
          <w:tab w:val="left" w:pos="1592"/>
          <w:tab w:val="left" w:pos="2312"/>
          <w:tab w:val="left" w:pos="3032"/>
          <w:tab w:val="left" w:pos="3752"/>
          <w:tab w:val="left" w:pos="4472"/>
          <w:tab w:val="left" w:pos="5040"/>
          <w:tab w:val="left" w:pos="10952"/>
          <w:tab w:val="left" w:pos="11672"/>
          <w:tab w:val="left" w:pos="12392"/>
          <w:tab w:val="left" w:pos="13112"/>
          <w:tab w:val="left" w:pos="13832"/>
        </w:tabs>
        <w:jc w:val="both"/>
        <w:rPr>
          <w:rFonts w:ascii="Times New Roman" w:hAnsi="Times New Roman"/>
        </w:rPr>
      </w:pPr>
      <w:r>
        <w:t xml:space="preserve">Drexel University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_______________________________</w:t>
      </w:r>
    </w:p>
    <w:p w14:paraId="4C3A9DA2" w14:textId="77777777" w:rsidR="007A7844" w:rsidRDefault="007A7844" w:rsidP="007A7844">
      <w:pPr>
        <w:tabs>
          <w:tab w:val="left" w:pos="1592"/>
          <w:tab w:val="left" w:pos="2312"/>
          <w:tab w:val="left" w:pos="3032"/>
          <w:tab w:val="left" w:pos="3752"/>
          <w:tab w:val="left" w:pos="4472"/>
          <w:tab w:val="left" w:pos="5040"/>
          <w:tab w:val="left" w:pos="10952"/>
          <w:tab w:val="left" w:pos="11672"/>
          <w:tab w:val="left" w:pos="12392"/>
          <w:tab w:val="left" w:pos="13112"/>
          <w:tab w:val="left" w:pos="13832"/>
        </w:tabs>
        <w:jc w:val="both"/>
        <w:rPr>
          <w:rFonts w:ascii="Times New Roman" w:hAnsi="Times New Roman"/>
        </w:rPr>
      </w:pPr>
      <w:r>
        <w:t>Office of Technology Commercialization</w:t>
      </w:r>
    </w:p>
    <w:p w14:paraId="7FBE33BA" w14:textId="77777777" w:rsidR="007A7844" w:rsidRDefault="007A7844" w:rsidP="007A7844">
      <w:pPr>
        <w:tabs>
          <w:tab w:val="left" w:pos="1592"/>
          <w:tab w:val="left" w:pos="2312"/>
          <w:tab w:val="left" w:pos="3032"/>
          <w:tab w:val="left" w:pos="3752"/>
          <w:tab w:val="left" w:pos="4472"/>
          <w:tab w:val="left" w:pos="5040"/>
          <w:tab w:val="left" w:pos="10952"/>
          <w:tab w:val="left" w:pos="11672"/>
          <w:tab w:val="left" w:pos="12392"/>
          <w:tab w:val="left" w:pos="13112"/>
          <w:tab w:val="left" w:pos="13832"/>
        </w:tabs>
        <w:jc w:val="both"/>
        <w:rPr>
          <w:rFonts w:ascii="Times New Roman" w:hAnsi="Times New Roman"/>
        </w:rPr>
      </w:pPr>
      <w:r w:rsidRPr="00935EF8">
        <w:rPr>
          <w:rFonts w:ascii="Times New Roman" w:hAnsi="Times New Roman"/>
        </w:rPr>
        <w:t>3180 Chestnut Street, Suite 104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_______________________________</w:t>
      </w:r>
    </w:p>
    <w:p w14:paraId="3ED36BA5" w14:textId="77777777" w:rsidR="007A7844" w:rsidRPr="00586F2B" w:rsidRDefault="007A7844" w:rsidP="007A7844">
      <w:pPr>
        <w:tabs>
          <w:tab w:val="left" w:pos="1592"/>
          <w:tab w:val="left" w:pos="2312"/>
          <w:tab w:val="left" w:pos="3032"/>
          <w:tab w:val="left" w:pos="3752"/>
          <w:tab w:val="left" w:pos="4472"/>
          <w:tab w:val="left" w:pos="5040"/>
          <w:tab w:val="left" w:pos="10952"/>
          <w:tab w:val="left" w:pos="11672"/>
          <w:tab w:val="left" w:pos="12392"/>
          <w:tab w:val="left" w:pos="13112"/>
          <w:tab w:val="left" w:pos="13832"/>
        </w:tabs>
        <w:jc w:val="both"/>
        <w:rPr>
          <w:rFonts w:ascii="Times New Roman" w:hAnsi="Times New Roman"/>
        </w:rPr>
      </w:pPr>
      <w:r>
        <w:rPr>
          <w:rFonts w:ascii="Times New Roman" w:hAnsi="Times New Roman"/>
        </w:rPr>
        <w:t>Philadelphia, PA  19104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_______________________________</w:t>
      </w:r>
    </w:p>
    <w:p w14:paraId="4FD56332" w14:textId="77777777" w:rsidR="007A7844" w:rsidRDefault="007A7844" w:rsidP="007A7844">
      <w:pPr>
        <w:tabs>
          <w:tab w:val="left" w:pos="1592"/>
          <w:tab w:val="left" w:pos="2312"/>
          <w:tab w:val="left" w:pos="3240"/>
          <w:tab w:val="left" w:pos="3752"/>
          <w:tab w:val="left" w:pos="4472"/>
          <w:tab w:val="left" w:pos="5040"/>
          <w:tab w:val="left" w:pos="5400"/>
          <w:tab w:val="left" w:pos="10952"/>
          <w:tab w:val="left" w:pos="11672"/>
          <w:tab w:val="left" w:pos="12392"/>
          <w:tab w:val="left" w:pos="13112"/>
          <w:tab w:val="left" w:pos="13832"/>
        </w:tabs>
        <w:rPr>
          <w:rFonts w:ascii="Times New Roman" w:hAnsi="Times New Roman"/>
        </w:rPr>
      </w:pPr>
      <w:r>
        <w:rPr>
          <w:rFonts w:ascii="Times New Roman" w:hAnsi="Times New Roman"/>
        </w:rPr>
        <w:t xml:space="preserve">Attn: </w:t>
      </w:r>
      <w:r w:rsidRPr="00935EF8">
        <w:rPr>
          <w:rFonts w:ascii="Times New Roman" w:hAnsi="Times New Roman"/>
        </w:rPr>
        <w:t xml:space="preserve">Robert B. McGrath, </w:t>
      </w:r>
      <w:proofErr w:type="spellStart"/>
      <w:proofErr w:type="gramStart"/>
      <w:r w:rsidRPr="00935EF8">
        <w:rPr>
          <w:rFonts w:ascii="Times New Roman" w:hAnsi="Times New Roman"/>
        </w:rPr>
        <w:t>Ph.D</w:t>
      </w:r>
      <w:proofErr w:type="spellEnd"/>
      <w:proofErr w:type="gram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Attn:___________________________</w:t>
      </w:r>
    </w:p>
    <w:p w14:paraId="484B4F3A" w14:textId="77777777" w:rsidR="007A7844" w:rsidRDefault="007A7844" w:rsidP="007A7844">
      <w:pPr>
        <w:tabs>
          <w:tab w:val="left" w:pos="1592"/>
          <w:tab w:val="left" w:pos="2312"/>
          <w:tab w:val="left" w:pos="3240"/>
          <w:tab w:val="left" w:pos="3752"/>
          <w:tab w:val="left" w:pos="4472"/>
          <w:tab w:val="left" w:pos="4860"/>
          <w:tab w:val="left" w:pos="5192"/>
          <w:tab w:val="left" w:pos="6480"/>
          <w:tab w:val="left" w:pos="10952"/>
          <w:tab w:val="left" w:pos="11672"/>
          <w:tab w:val="left" w:pos="12392"/>
          <w:tab w:val="left" w:pos="13112"/>
          <w:tab w:val="left" w:pos="13832"/>
        </w:tabs>
        <w:rPr>
          <w:rFonts w:ascii="Times New Roman" w:hAnsi="Times New Roman"/>
        </w:rPr>
      </w:pPr>
      <w:proofErr w:type="gramStart"/>
      <w:r w:rsidRPr="00935EF8">
        <w:rPr>
          <w:rFonts w:ascii="Times New Roman" w:hAnsi="Times New Roman"/>
        </w:rPr>
        <w:t>Phone :</w:t>
      </w:r>
      <w:proofErr w:type="gramEnd"/>
      <w:r w:rsidRPr="00935EF8">
        <w:rPr>
          <w:rFonts w:ascii="Times New Roman" w:hAnsi="Times New Roman"/>
        </w:rPr>
        <w:t xml:space="preserve"> 215-895-0303    Fax: 215-571-4164</w:t>
      </w:r>
    </w:p>
    <w:p w14:paraId="0C2B4AA7" w14:textId="77777777" w:rsidR="007A7844" w:rsidRDefault="007A7844" w:rsidP="007A7844">
      <w:pPr>
        <w:spacing w:before="20" w:after="40"/>
        <w:rPr>
          <w:rFonts w:ascii="Times New Roman" w:hAnsi="Times New Roman"/>
          <w:i/>
          <w:sz w:val="22"/>
        </w:rPr>
      </w:pPr>
    </w:p>
    <w:p w14:paraId="73DB8F54" w14:textId="77777777" w:rsidR="007A7844" w:rsidRPr="00980AA2" w:rsidRDefault="007A7844" w:rsidP="007A7844">
      <w:pPr>
        <w:spacing w:before="20" w:after="40"/>
        <w:rPr>
          <w:rFonts w:ascii="Times New Roman" w:hAnsi="Times New Roman"/>
          <w:u w:val="single"/>
        </w:rPr>
      </w:pPr>
      <w:r w:rsidRPr="00980AA2">
        <w:rPr>
          <w:rFonts w:ascii="Times New Roman" w:hAnsi="Times New Roman"/>
          <w:u w:val="single"/>
        </w:rPr>
        <w:t>Payment Addresses:</w:t>
      </w:r>
    </w:p>
    <w:p w14:paraId="49167F3A" w14:textId="77777777" w:rsidR="007A7844" w:rsidRPr="00980AA2" w:rsidRDefault="007A7844" w:rsidP="007A7844">
      <w:pPr>
        <w:spacing w:before="20" w:after="40"/>
        <w:rPr>
          <w:rFonts w:ascii="Times New Roman" w:hAnsi="Times New Roman"/>
          <w:i/>
        </w:rPr>
      </w:pPr>
      <w:r w:rsidRPr="00980AA2">
        <w:rPr>
          <w:rFonts w:ascii="Times New Roman" w:hAnsi="Times New Roman"/>
          <w:i/>
        </w:rPr>
        <w:t xml:space="preserve">   via Wire:</w:t>
      </w:r>
      <w:r w:rsidRPr="00980AA2" w:rsidDel="008A5B58">
        <w:rPr>
          <w:rFonts w:ascii="Times New Roman" w:hAnsi="Times New Roman"/>
          <w:i/>
        </w:rPr>
        <w:t xml:space="preserve"> </w:t>
      </w:r>
      <w:r w:rsidRPr="00980AA2">
        <w:rPr>
          <w:rFonts w:ascii="Times New Roman" w:hAnsi="Times New Roman"/>
          <w:i/>
        </w:rPr>
        <w:t xml:space="preserve">                                           via Check in US Funds:</w:t>
      </w:r>
    </w:p>
    <w:p w14:paraId="7F1BBBB1" w14:textId="77777777" w:rsidR="007A7844" w:rsidRPr="00577F41" w:rsidRDefault="007A7844" w:rsidP="007A7844">
      <w:pPr>
        <w:rPr>
          <w:rFonts w:ascii="Times New Roman" w:hAnsi="Times New Roman"/>
          <w:sz w:val="22"/>
        </w:rPr>
      </w:pPr>
      <w:r w:rsidRPr="00577F41">
        <w:rPr>
          <w:rFonts w:ascii="Times New Roman" w:hAnsi="Times New Roman"/>
          <w:sz w:val="22"/>
        </w:rPr>
        <w:t xml:space="preserve">Please contact </w:t>
      </w:r>
      <w:r w:rsidRPr="00577F41">
        <w:rPr>
          <w:rFonts w:ascii="Times New Roman" w:hAnsi="Times New Roman"/>
          <w:i/>
          <w:sz w:val="22"/>
        </w:rPr>
        <w:t xml:space="preserve">                                 </w:t>
      </w:r>
      <w:r>
        <w:rPr>
          <w:rFonts w:ascii="Times New Roman" w:hAnsi="Times New Roman"/>
          <w:i/>
          <w:sz w:val="22"/>
        </w:rPr>
        <w:tab/>
      </w:r>
      <w:r w:rsidRPr="00577F41">
        <w:rPr>
          <w:rFonts w:ascii="Times New Roman" w:hAnsi="Times New Roman"/>
          <w:i/>
          <w:sz w:val="22"/>
        </w:rPr>
        <w:t xml:space="preserve"> </w:t>
      </w:r>
      <w:r w:rsidRPr="00577F41">
        <w:rPr>
          <w:rFonts w:ascii="Times New Roman" w:hAnsi="Times New Roman"/>
          <w:sz w:val="22"/>
        </w:rPr>
        <w:t>Drexel University</w:t>
      </w:r>
    </w:p>
    <w:p w14:paraId="65FC7D85" w14:textId="77777777" w:rsidR="007A7844" w:rsidRPr="00577F41" w:rsidRDefault="00ED2CC2" w:rsidP="007A7844">
      <w:pPr>
        <w:rPr>
          <w:rFonts w:ascii="Times New Roman" w:hAnsi="Times New Roman"/>
          <w:sz w:val="22"/>
        </w:rPr>
      </w:pPr>
      <w:hyperlink r:id="rId7" w:history="1">
        <w:r w:rsidR="007A7844" w:rsidRPr="00577F41">
          <w:rPr>
            <w:rFonts w:ascii="Times New Roman" w:hAnsi="Times New Roman"/>
            <w:color w:val="0000FF"/>
            <w:sz w:val="22"/>
            <w:u w:val="single"/>
          </w:rPr>
          <w:t>tcanamucio@drexel.edu</w:t>
        </w:r>
      </w:hyperlink>
      <w:r w:rsidR="007A7844" w:rsidRPr="00577F41">
        <w:rPr>
          <w:rFonts w:ascii="Times New Roman" w:hAnsi="Times New Roman"/>
          <w:sz w:val="22"/>
        </w:rPr>
        <w:t xml:space="preserve"> or</w:t>
      </w:r>
      <w:r w:rsidR="007A7844" w:rsidRPr="00577F41">
        <w:rPr>
          <w:rFonts w:ascii="Times New Roman" w:hAnsi="Times New Roman"/>
          <w:sz w:val="28"/>
        </w:rPr>
        <w:tab/>
      </w:r>
      <w:r w:rsidR="007A7844">
        <w:rPr>
          <w:rFonts w:ascii="Times New Roman" w:hAnsi="Times New Roman"/>
          <w:sz w:val="28"/>
        </w:rPr>
        <w:tab/>
      </w:r>
      <w:r w:rsidR="007A7844" w:rsidRPr="00577F41">
        <w:rPr>
          <w:rFonts w:ascii="Times New Roman" w:hAnsi="Times New Roman"/>
          <w:sz w:val="22"/>
        </w:rPr>
        <w:t>Office of Technology Commercialization</w:t>
      </w:r>
    </w:p>
    <w:p w14:paraId="226839D9" w14:textId="77777777" w:rsidR="007A7844" w:rsidRPr="00577F41" w:rsidRDefault="007A7844" w:rsidP="007A7844">
      <w:pPr>
        <w:rPr>
          <w:rFonts w:ascii="Times New Roman" w:hAnsi="Times New Roman"/>
          <w:sz w:val="22"/>
        </w:rPr>
      </w:pPr>
      <w:r w:rsidRPr="00577F41">
        <w:rPr>
          <w:rFonts w:ascii="Times New Roman" w:hAnsi="Times New Roman"/>
          <w:sz w:val="22"/>
        </w:rPr>
        <w:t xml:space="preserve">(215) 571-4089 for ABA and </w:t>
      </w:r>
      <w:r w:rsidRPr="00577F41">
        <w:rPr>
          <w:rFonts w:ascii="Times New Roman" w:hAnsi="Times New Roman"/>
          <w:sz w:val="22"/>
        </w:rPr>
        <w:tab/>
      </w:r>
      <w:r>
        <w:rPr>
          <w:rFonts w:ascii="Times New Roman" w:hAnsi="Times New Roman"/>
          <w:sz w:val="22"/>
        </w:rPr>
        <w:tab/>
      </w:r>
      <w:r w:rsidRPr="00577F41">
        <w:rPr>
          <w:rFonts w:ascii="Times New Roman" w:hAnsi="Times New Roman"/>
          <w:sz w:val="22"/>
        </w:rPr>
        <w:t>3180 Chestnut Street, Suite 104</w:t>
      </w:r>
    </w:p>
    <w:p w14:paraId="13800E34" w14:textId="77777777" w:rsidR="007A7844" w:rsidRPr="00577F41" w:rsidRDefault="007A7844" w:rsidP="007A7844">
      <w:pPr>
        <w:rPr>
          <w:rFonts w:ascii="Times New Roman" w:hAnsi="Times New Roman"/>
          <w:i/>
          <w:sz w:val="22"/>
        </w:rPr>
      </w:pPr>
      <w:r w:rsidRPr="00577F41">
        <w:rPr>
          <w:rFonts w:ascii="Times New Roman" w:hAnsi="Times New Roman"/>
          <w:sz w:val="22"/>
        </w:rPr>
        <w:t>Account Number</w:t>
      </w:r>
      <w:r w:rsidRPr="00577F41">
        <w:rPr>
          <w:rFonts w:ascii="Times New Roman" w:hAnsi="Times New Roman"/>
          <w:sz w:val="22"/>
        </w:rPr>
        <w:tab/>
      </w:r>
      <w:r w:rsidRPr="00577F41">
        <w:rPr>
          <w:rFonts w:ascii="Times New Roman" w:hAnsi="Times New Roman"/>
          <w:sz w:val="22"/>
        </w:rPr>
        <w:tab/>
      </w:r>
      <w:r w:rsidRPr="00577F41">
        <w:rPr>
          <w:rFonts w:ascii="Times New Roman" w:hAnsi="Times New Roman"/>
          <w:sz w:val="22"/>
        </w:rPr>
        <w:tab/>
        <w:t>Philadelphia, PA 19104</w:t>
      </w:r>
      <w:r w:rsidRPr="00577F41">
        <w:rPr>
          <w:rFonts w:ascii="Times New Roman" w:hAnsi="Times New Roman"/>
          <w:sz w:val="22"/>
        </w:rPr>
        <w:br/>
        <w:t>c/o:  TCO / R. McGrath</w:t>
      </w:r>
    </w:p>
    <w:p w14:paraId="32ADA899" w14:textId="77777777" w:rsidR="00790493" w:rsidRPr="0094572F" w:rsidRDefault="00790493">
      <w:pPr>
        <w:rPr>
          <w:rFonts w:ascii="Times New Roman" w:hAnsi="Times New Roman" w:cs="Times New Roman"/>
          <w:b/>
          <w:color w:val="000000"/>
        </w:rPr>
      </w:pPr>
      <w:bookmarkStart w:id="76" w:name="_DV_M81"/>
      <w:bookmarkStart w:id="77" w:name="_DV_M82"/>
      <w:bookmarkStart w:id="78" w:name="_DV_M83"/>
      <w:bookmarkStart w:id="79" w:name="_DV_M84"/>
      <w:bookmarkStart w:id="80" w:name="_DV_M85"/>
      <w:bookmarkStart w:id="81" w:name="_DV_M86"/>
      <w:bookmarkStart w:id="82" w:name="_DV_M87"/>
      <w:bookmarkStart w:id="83" w:name="_DV_M88"/>
      <w:bookmarkStart w:id="84" w:name="_DV_M89"/>
      <w:bookmarkStart w:id="85" w:name="_DV_M90"/>
      <w:bookmarkStart w:id="86" w:name="_DV_M91"/>
      <w:bookmarkStart w:id="87" w:name="_DV_M92"/>
      <w:bookmarkEnd w:id="76"/>
      <w:bookmarkEnd w:id="77"/>
      <w:bookmarkEnd w:id="78"/>
      <w:bookmarkEnd w:id="79"/>
      <w:bookmarkEnd w:id="80"/>
      <w:bookmarkEnd w:id="81"/>
      <w:bookmarkEnd w:id="82"/>
      <w:bookmarkEnd w:id="83"/>
      <w:bookmarkEnd w:id="84"/>
      <w:bookmarkEnd w:id="85"/>
      <w:bookmarkEnd w:id="86"/>
      <w:bookmarkEnd w:id="87"/>
      <w:r w:rsidRPr="0094572F">
        <w:rPr>
          <w:rFonts w:ascii="Times New Roman" w:hAnsi="Times New Roman" w:cs="Times New Roman"/>
          <w:color w:val="000000"/>
        </w:rPr>
        <w:br w:type="page"/>
      </w:r>
      <w:r w:rsidRPr="0094572F">
        <w:rPr>
          <w:rFonts w:ascii="Times New Roman" w:hAnsi="Times New Roman" w:cs="Times New Roman"/>
          <w:color w:val="000000"/>
        </w:rPr>
        <w:lastRenderedPageBreak/>
        <w:tab/>
      </w:r>
      <w:r w:rsidRPr="0094572F">
        <w:rPr>
          <w:rFonts w:ascii="Times New Roman" w:hAnsi="Times New Roman" w:cs="Times New Roman"/>
          <w:color w:val="000000"/>
        </w:rPr>
        <w:tab/>
      </w:r>
      <w:r w:rsidRPr="0094572F">
        <w:rPr>
          <w:rFonts w:ascii="Times New Roman" w:hAnsi="Times New Roman" w:cs="Times New Roman"/>
          <w:color w:val="000000"/>
        </w:rPr>
        <w:tab/>
      </w:r>
      <w:r w:rsidRPr="0094572F">
        <w:rPr>
          <w:rFonts w:ascii="Times New Roman" w:hAnsi="Times New Roman" w:cs="Times New Roman"/>
          <w:color w:val="000000"/>
        </w:rPr>
        <w:tab/>
      </w:r>
      <w:r w:rsidRPr="0094572F">
        <w:rPr>
          <w:rFonts w:ascii="Times New Roman" w:hAnsi="Times New Roman" w:cs="Times New Roman"/>
          <w:color w:val="000000"/>
        </w:rPr>
        <w:tab/>
      </w:r>
      <w:r w:rsidRPr="0094572F">
        <w:rPr>
          <w:rFonts w:ascii="Times New Roman" w:hAnsi="Times New Roman" w:cs="Times New Roman"/>
          <w:color w:val="000000"/>
        </w:rPr>
        <w:tab/>
      </w:r>
      <w:r w:rsidRPr="0094572F">
        <w:rPr>
          <w:rFonts w:ascii="Times New Roman" w:hAnsi="Times New Roman" w:cs="Times New Roman"/>
          <w:b/>
          <w:color w:val="000000"/>
        </w:rPr>
        <w:t>EXHIBIT A</w:t>
      </w:r>
    </w:p>
    <w:p w14:paraId="4B29C8E7" w14:textId="77777777" w:rsidR="00790493" w:rsidRPr="0094572F" w:rsidRDefault="00790493">
      <w:pPr>
        <w:rPr>
          <w:rFonts w:ascii="Times New Roman" w:hAnsi="Times New Roman" w:cs="Times New Roman"/>
          <w:color w:val="000000"/>
        </w:rPr>
      </w:pPr>
    </w:p>
    <w:p w14:paraId="1D0D1F29" w14:textId="77777777" w:rsidR="00790493" w:rsidRPr="0094572F" w:rsidRDefault="00790493" w:rsidP="00790493">
      <w:pPr>
        <w:jc w:val="center"/>
        <w:rPr>
          <w:rFonts w:ascii="Times New Roman" w:hAnsi="Times New Roman" w:cs="Times New Roman"/>
          <w:color w:val="000000"/>
        </w:rPr>
      </w:pPr>
      <w:r w:rsidRPr="0094572F">
        <w:rPr>
          <w:rFonts w:ascii="Times New Roman" w:hAnsi="Times New Roman" w:cs="Times New Roman"/>
          <w:b/>
        </w:rPr>
        <w:t>Power of Food Scale</w:t>
      </w:r>
      <w:r w:rsidR="005F4AD0" w:rsidRPr="005F4AD0">
        <w:rPr>
          <w:rFonts w:ascii="Times New Roman Bold" w:hAnsi="Times New Roman Bold" w:cs="Times New Roman"/>
          <w:b/>
          <w:vertAlign w:val="superscript"/>
        </w:rPr>
        <w:t>®</w:t>
      </w:r>
      <w:r w:rsidRPr="0094572F">
        <w:rPr>
          <w:rFonts w:ascii="Times New Roman" w:hAnsi="Times New Roman" w:cs="Times New Roman"/>
          <w:b/>
        </w:rPr>
        <w:t xml:space="preserve"> </w:t>
      </w:r>
      <w:r w:rsidRPr="005F4AD0">
        <w:rPr>
          <w:rFonts w:ascii="Times New Roman" w:hAnsi="Times New Roman" w:cs="Times New Roman"/>
        </w:rPr>
        <w:t>(PFS)</w:t>
      </w:r>
    </w:p>
    <w:p w14:paraId="1B712830" w14:textId="77777777" w:rsidR="00790493" w:rsidRPr="0094572F" w:rsidRDefault="0056333F">
      <w:pPr>
        <w:rPr>
          <w:rFonts w:ascii="Times New Roman" w:hAnsi="Times New Roman" w:cs="Times New Roman"/>
          <w:color w:val="000000"/>
        </w:rPr>
      </w:pPr>
      <w:r>
        <w:rPr>
          <w:noProof/>
          <w:sz w:val="22"/>
          <w:szCs w:val="22"/>
        </w:rPr>
        <mc:AlternateContent>
          <mc:Choice Requires="wps">
            <w:drawing>
              <wp:anchor distT="0" distB="0" distL="114300" distR="114300" simplePos="0" relativeHeight="251657216" behindDoc="0" locked="0" layoutInCell="1" allowOverlap="1" wp14:anchorId="1D1F2FF5" wp14:editId="507F9C0D">
                <wp:simplePos x="0" y="0"/>
                <wp:positionH relativeFrom="column">
                  <wp:posOffset>-523875</wp:posOffset>
                </wp:positionH>
                <wp:positionV relativeFrom="paragraph">
                  <wp:posOffset>112395</wp:posOffset>
                </wp:positionV>
                <wp:extent cx="6846570" cy="71151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6570" cy="7115175"/>
                        </a:xfrm>
                        <a:prstGeom prst="rect">
                          <a:avLst/>
                        </a:prstGeom>
                        <a:solidFill>
                          <a:srgbClr val="FFFFFF"/>
                        </a:solidFill>
                        <a:ln w="9525">
                          <a:solidFill>
                            <a:srgbClr val="000000"/>
                          </a:solidFill>
                          <a:miter lim="800000"/>
                          <a:headEnd/>
                          <a:tailEnd/>
                        </a:ln>
                      </wps:spPr>
                      <wps:txbx>
                        <w:txbxContent>
                          <w:p w14:paraId="75386DDA" w14:textId="77777777" w:rsidR="00790493" w:rsidRPr="0043230F" w:rsidRDefault="00790493" w:rsidP="00790493">
                            <w:pPr>
                              <w:pStyle w:val="Title"/>
                              <w:rPr>
                                <w:b w:val="0"/>
                                <w:sz w:val="22"/>
                                <w:szCs w:val="22"/>
                              </w:rPr>
                            </w:pPr>
                            <w:r w:rsidRPr="0043230F">
                              <w:rPr>
                                <w:b w:val="0"/>
                                <w:sz w:val="22"/>
                                <w:szCs w:val="22"/>
                              </w:rPr>
                              <w:t>Power of Food Scale</w:t>
                            </w:r>
                          </w:p>
                          <w:p w14:paraId="10DB30C5" w14:textId="77777777" w:rsidR="00790493" w:rsidRPr="0043230F" w:rsidRDefault="00790493" w:rsidP="00790493">
                            <w:pPr>
                              <w:pStyle w:val="Title"/>
                              <w:rPr>
                                <w:b w:val="0"/>
                                <w:sz w:val="22"/>
                                <w:szCs w:val="22"/>
                              </w:rPr>
                            </w:pPr>
                          </w:p>
                          <w:p w14:paraId="43EAB0AF" w14:textId="77777777" w:rsidR="00790493" w:rsidRPr="0043230F" w:rsidRDefault="00790493" w:rsidP="00790493">
                            <w:pPr>
                              <w:pStyle w:val="Title"/>
                              <w:jc w:val="left"/>
                              <w:rPr>
                                <w:bCs/>
                                <w:sz w:val="22"/>
                                <w:szCs w:val="22"/>
                              </w:rPr>
                            </w:pPr>
                            <w:r w:rsidRPr="0043230F">
                              <w:rPr>
                                <w:bCs/>
                                <w:sz w:val="22"/>
                                <w:szCs w:val="22"/>
                              </w:rPr>
                              <w:t>Please indicate the extent to which you agree that the following items describe you.  Use the following 1-5 scale for your responses.</w:t>
                            </w:r>
                          </w:p>
                          <w:p w14:paraId="1D890F7B" w14:textId="77777777" w:rsidR="00790493" w:rsidRPr="0043230F" w:rsidRDefault="00790493" w:rsidP="00790493">
                            <w:pPr>
                              <w:pStyle w:val="Title"/>
                              <w:jc w:val="left"/>
                              <w:rPr>
                                <w:bCs/>
                                <w:sz w:val="22"/>
                                <w:szCs w:val="22"/>
                              </w:rPr>
                            </w:pPr>
                          </w:p>
                          <w:p w14:paraId="2E23965C" w14:textId="77777777" w:rsidR="00790493" w:rsidRPr="0043230F" w:rsidRDefault="00790493" w:rsidP="00790493">
                            <w:pPr>
                              <w:pStyle w:val="Title"/>
                              <w:ind w:firstLine="720"/>
                              <w:jc w:val="left"/>
                              <w:rPr>
                                <w:b w:val="0"/>
                                <w:sz w:val="22"/>
                                <w:szCs w:val="22"/>
                              </w:rPr>
                            </w:pPr>
                            <w:r w:rsidRPr="0043230F">
                              <w:rPr>
                                <w:b w:val="0"/>
                                <w:sz w:val="22"/>
                                <w:szCs w:val="22"/>
                              </w:rPr>
                              <w:t xml:space="preserve">1 </w:t>
                            </w:r>
                            <w:r w:rsidRPr="0043230F">
                              <w:rPr>
                                <w:b w:val="0"/>
                                <w:sz w:val="22"/>
                                <w:szCs w:val="22"/>
                              </w:rPr>
                              <w:tab/>
                              <w:t>don’t agree at all</w:t>
                            </w:r>
                          </w:p>
                          <w:p w14:paraId="264C1580" w14:textId="77777777" w:rsidR="00790493" w:rsidRPr="0043230F" w:rsidRDefault="00790493" w:rsidP="00790493">
                            <w:pPr>
                              <w:pStyle w:val="Title"/>
                              <w:ind w:firstLine="720"/>
                              <w:jc w:val="left"/>
                              <w:rPr>
                                <w:b w:val="0"/>
                                <w:sz w:val="22"/>
                                <w:szCs w:val="22"/>
                              </w:rPr>
                            </w:pPr>
                            <w:r w:rsidRPr="0043230F">
                              <w:rPr>
                                <w:b w:val="0"/>
                                <w:sz w:val="22"/>
                                <w:szCs w:val="22"/>
                              </w:rPr>
                              <w:t>2</w:t>
                            </w:r>
                            <w:r w:rsidRPr="0043230F">
                              <w:rPr>
                                <w:b w:val="0"/>
                                <w:sz w:val="22"/>
                                <w:szCs w:val="22"/>
                              </w:rPr>
                              <w:tab/>
                              <w:t xml:space="preserve">agree a little </w:t>
                            </w:r>
                          </w:p>
                          <w:p w14:paraId="4FE18D51" w14:textId="77777777" w:rsidR="00790493" w:rsidRPr="0043230F" w:rsidRDefault="00790493" w:rsidP="00790493">
                            <w:pPr>
                              <w:pStyle w:val="Title"/>
                              <w:ind w:firstLine="720"/>
                              <w:jc w:val="left"/>
                              <w:rPr>
                                <w:b w:val="0"/>
                                <w:sz w:val="22"/>
                                <w:szCs w:val="22"/>
                              </w:rPr>
                            </w:pPr>
                            <w:r w:rsidRPr="0043230F">
                              <w:rPr>
                                <w:b w:val="0"/>
                                <w:sz w:val="22"/>
                                <w:szCs w:val="22"/>
                              </w:rPr>
                              <w:t>3</w:t>
                            </w:r>
                            <w:r w:rsidRPr="0043230F">
                              <w:rPr>
                                <w:b w:val="0"/>
                                <w:sz w:val="22"/>
                                <w:szCs w:val="22"/>
                              </w:rPr>
                              <w:tab/>
                              <w:t>agree somewhat</w:t>
                            </w:r>
                          </w:p>
                          <w:p w14:paraId="1AF730A6" w14:textId="77777777" w:rsidR="00790493" w:rsidRPr="0043230F" w:rsidRDefault="00790493" w:rsidP="00790493">
                            <w:pPr>
                              <w:pStyle w:val="Title"/>
                              <w:ind w:firstLine="720"/>
                              <w:jc w:val="left"/>
                              <w:rPr>
                                <w:b w:val="0"/>
                                <w:sz w:val="22"/>
                                <w:szCs w:val="22"/>
                              </w:rPr>
                            </w:pPr>
                            <w:r w:rsidRPr="0043230F">
                              <w:rPr>
                                <w:b w:val="0"/>
                                <w:sz w:val="22"/>
                                <w:szCs w:val="22"/>
                              </w:rPr>
                              <w:t>4</w:t>
                            </w:r>
                            <w:r w:rsidRPr="0043230F">
                              <w:rPr>
                                <w:b w:val="0"/>
                                <w:sz w:val="22"/>
                                <w:szCs w:val="22"/>
                              </w:rPr>
                              <w:tab/>
                              <w:t>agree</w:t>
                            </w:r>
                          </w:p>
                          <w:p w14:paraId="18120A14" w14:textId="77777777" w:rsidR="00790493" w:rsidRPr="0043230F" w:rsidRDefault="00790493" w:rsidP="00790493">
                            <w:pPr>
                              <w:pStyle w:val="Title"/>
                              <w:ind w:firstLine="720"/>
                              <w:jc w:val="left"/>
                              <w:rPr>
                                <w:b w:val="0"/>
                                <w:sz w:val="22"/>
                                <w:szCs w:val="22"/>
                              </w:rPr>
                            </w:pPr>
                            <w:r w:rsidRPr="0043230F">
                              <w:rPr>
                                <w:b w:val="0"/>
                                <w:sz w:val="22"/>
                                <w:szCs w:val="22"/>
                              </w:rPr>
                              <w:t xml:space="preserve">5 </w:t>
                            </w:r>
                            <w:r w:rsidRPr="0043230F">
                              <w:rPr>
                                <w:b w:val="0"/>
                                <w:sz w:val="22"/>
                                <w:szCs w:val="22"/>
                              </w:rPr>
                              <w:tab/>
                              <w:t>strongly agree</w:t>
                            </w:r>
                          </w:p>
                          <w:p w14:paraId="07195678" w14:textId="77777777" w:rsidR="00790493" w:rsidRPr="0043230F" w:rsidRDefault="00790493" w:rsidP="00790493">
                            <w:pPr>
                              <w:rPr>
                                <w:b/>
                                <w:sz w:val="22"/>
                                <w:szCs w:val="22"/>
                              </w:rPr>
                            </w:pPr>
                            <w:r w:rsidRPr="0043230F">
                              <w:rPr>
                                <w:b/>
                                <w:sz w:val="22"/>
                                <w:szCs w:val="22"/>
                              </w:rPr>
                              <w:t>________________________________________________________________</w:t>
                            </w:r>
                          </w:p>
                          <w:p w14:paraId="7216EBB8" w14:textId="77777777" w:rsidR="00790493" w:rsidRPr="0043230F" w:rsidRDefault="00790493" w:rsidP="00790493">
                            <w:pPr>
                              <w:spacing w:line="480" w:lineRule="auto"/>
                              <w:rPr>
                                <w:sz w:val="22"/>
                                <w:szCs w:val="22"/>
                              </w:rPr>
                            </w:pPr>
                          </w:p>
                          <w:p w14:paraId="745DDF89" w14:textId="77777777" w:rsidR="00790493" w:rsidRPr="0043230F" w:rsidRDefault="00790493" w:rsidP="00790493">
                            <w:pPr>
                              <w:numPr>
                                <w:ilvl w:val="0"/>
                                <w:numId w:val="14"/>
                              </w:numPr>
                              <w:autoSpaceDE/>
                              <w:autoSpaceDN/>
                              <w:adjustRightInd/>
                              <w:rPr>
                                <w:sz w:val="22"/>
                                <w:szCs w:val="22"/>
                              </w:rPr>
                            </w:pPr>
                            <w:r w:rsidRPr="0043230F">
                              <w:rPr>
                                <w:sz w:val="22"/>
                                <w:szCs w:val="22"/>
                              </w:rPr>
                              <w:t>I find myself thinking about food even when I’m not physically hungry.</w:t>
                            </w:r>
                            <w:r>
                              <w:rPr>
                                <w:sz w:val="22"/>
                                <w:szCs w:val="22"/>
                              </w:rPr>
                              <w:t xml:space="preserve">  ___</w:t>
                            </w:r>
                          </w:p>
                          <w:p w14:paraId="505587F9" w14:textId="77777777" w:rsidR="00790493" w:rsidRPr="0043230F" w:rsidRDefault="00790493" w:rsidP="00790493">
                            <w:pPr>
                              <w:rPr>
                                <w:sz w:val="22"/>
                                <w:szCs w:val="22"/>
                              </w:rPr>
                            </w:pPr>
                          </w:p>
                          <w:p w14:paraId="7C4E4960" w14:textId="77777777" w:rsidR="00790493" w:rsidRPr="0043230F" w:rsidRDefault="00790493" w:rsidP="00790493">
                            <w:pPr>
                              <w:numPr>
                                <w:ilvl w:val="0"/>
                                <w:numId w:val="14"/>
                              </w:numPr>
                              <w:autoSpaceDE/>
                              <w:autoSpaceDN/>
                              <w:adjustRightInd/>
                              <w:rPr>
                                <w:sz w:val="22"/>
                                <w:szCs w:val="22"/>
                              </w:rPr>
                            </w:pPr>
                            <w:r w:rsidRPr="0043230F">
                              <w:rPr>
                                <w:sz w:val="22"/>
                                <w:szCs w:val="22"/>
                              </w:rPr>
                              <w:t>I get more pleasure from eating than I do from almost anything else.</w:t>
                            </w:r>
                            <w:r>
                              <w:rPr>
                                <w:sz w:val="22"/>
                                <w:szCs w:val="22"/>
                              </w:rPr>
                              <w:t xml:space="preserve">  ___</w:t>
                            </w:r>
                          </w:p>
                          <w:p w14:paraId="6261D39F" w14:textId="77777777" w:rsidR="00790493" w:rsidRPr="0043230F" w:rsidRDefault="00790493" w:rsidP="00790493">
                            <w:pPr>
                              <w:rPr>
                                <w:sz w:val="22"/>
                                <w:szCs w:val="22"/>
                              </w:rPr>
                            </w:pPr>
                          </w:p>
                          <w:p w14:paraId="5E005C64" w14:textId="77777777" w:rsidR="00790493" w:rsidRPr="0043230F" w:rsidRDefault="00790493" w:rsidP="00790493">
                            <w:pPr>
                              <w:numPr>
                                <w:ilvl w:val="0"/>
                                <w:numId w:val="14"/>
                              </w:numPr>
                              <w:autoSpaceDE/>
                              <w:autoSpaceDN/>
                              <w:adjustRightInd/>
                              <w:rPr>
                                <w:sz w:val="22"/>
                                <w:szCs w:val="22"/>
                              </w:rPr>
                            </w:pPr>
                            <w:r w:rsidRPr="0043230F">
                              <w:rPr>
                                <w:sz w:val="22"/>
                                <w:szCs w:val="22"/>
                              </w:rPr>
                              <w:t>If I see or smell a food I like, I get a powerful urge to have some.</w:t>
                            </w:r>
                            <w:r>
                              <w:rPr>
                                <w:sz w:val="22"/>
                                <w:szCs w:val="22"/>
                              </w:rPr>
                              <w:t xml:space="preserve">  ___</w:t>
                            </w:r>
                          </w:p>
                          <w:p w14:paraId="4EE55C2B" w14:textId="77777777" w:rsidR="00790493" w:rsidRPr="0043230F" w:rsidRDefault="00790493" w:rsidP="00790493">
                            <w:pPr>
                              <w:rPr>
                                <w:sz w:val="22"/>
                                <w:szCs w:val="22"/>
                              </w:rPr>
                            </w:pPr>
                          </w:p>
                          <w:p w14:paraId="500DB06B" w14:textId="77777777" w:rsidR="00790493" w:rsidRPr="0043230F" w:rsidRDefault="00790493" w:rsidP="00790493">
                            <w:pPr>
                              <w:numPr>
                                <w:ilvl w:val="0"/>
                                <w:numId w:val="14"/>
                              </w:numPr>
                              <w:autoSpaceDE/>
                              <w:autoSpaceDN/>
                              <w:adjustRightInd/>
                              <w:rPr>
                                <w:sz w:val="22"/>
                                <w:szCs w:val="22"/>
                              </w:rPr>
                            </w:pPr>
                            <w:r w:rsidRPr="0043230F">
                              <w:rPr>
                                <w:sz w:val="22"/>
                                <w:szCs w:val="22"/>
                              </w:rPr>
                              <w:t>When I’m around a fattening food I love, it’s hard to stop myself from at least tasting it.</w:t>
                            </w:r>
                            <w:r>
                              <w:rPr>
                                <w:sz w:val="22"/>
                                <w:szCs w:val="22"/>
                              </w:rPr>
                              <w:t xml:space="preserve">  ___</w:t>
                            </w:r>
                          </w:p>
                          <w:p w14:paraId="3835C7B2" w14:textId="77777777" w:rsidR="00790493" w:rsidRPr="0043230F" w:rsidRDefault="00790493" w:rsidP="00790493">
                            <w:pPr>
                              <w:rPr>
                                <w:sz w:val="22"/>
                                <w:szCs w:val="22"/>
                              </w:rPr>
                            </w:pPr>
                          </w:p>
                          <w:p w14:paraId="023AD4CE" w14:textId="77777777" w:rsidR="00790493" w:rsidRPr="0043230F" w:rsidRDefault="00790493" w:rsidP="00790493">
                            <w:pPr>
                              <w:numPr>
                                <w:ilvl w:val="0"/>
                                <w:numId w:val="14"/>
                              </w:numPr>
                              <w:autoSpaceDE/>
                              <w:autoSpaceDN/>
                              <w:adjustRightInd/>
                              <w:rPr>
                                <w:sz w:val="22"/>
                                <w:szCs w:val="22"/>
                              </w:rPr>
                            </w:pPr>
                            <w:r w:rsidRPr="0043230F">
                              <w:rPr>
                                <w:sz w:val="22"/>
                                <w:szCs w:val="22"/>
                              </w:rPr>
                              <w:t>It’s scary to think of the power that food has over me.</w:t>
                            </w:r>
                            <w:r>
                              <w:rPr>
                                <w:sz w:val="22"/>
                                <w:szCs w:val="22"/>
                              </w:rPr>
                              <w:t xml:space="preserve">  ___</w:t>
                            </w:r>
                          </w:p>
                          <w:p w14:paraId="26028DD9" w14:textId="77777777" w:rsidR="00790493" w:rsidRPr="0043230F" w:rsidRDefault="00790493" w:rsidP="00790493">
                            <w:pPr>
                              <w:rPr>
                                <w:sz w:val="22"/>
                                <w:szCs w:val="22"/>
                              </w:rPr>
                            </w:pPr>
                          </w:p>
                          <w:p w14:paraId="4B087B5A" w14:textId="77777777" w:rsidR="00790493" w:rsidRPr="0043230F" w:rsidRDefault="00790493" w:rsidP="00790493">
                            <w:pPr>
                              <w:numPr>
                                <w:ilvl w:val="0"/>
                                <w:numId w:val="14"/>
                              </w:numPr>
                              <w:autoSpaceDE/>
                              <w:autoSpaceDN/>
                              <w:adjustRightInd/>
                              <w:rPr>
                                <w:sz w:val="22"/>
                                <w:szCs w:val="22"/>
                              </w:rPr>
                            </w:pPr>
                            <w:r w:rsidRPr="0043230F">
                              <w:rPr>
                                <w:sz w:val="22"/>
                                <w:szCs w:val="22"/>
                              </w:rPr>
                              <w:t>When I know a delicious food is available, I can’t help myself from thinking about having some.</w:t>
                            </w:r>
                            <w:r>
                              <w:rPr>
                                <w:sz w:val="22"/>
                                <w:szCs w:val="22"/>
                              </w:rPr>
                              <w:t xml:space="preserve">  ___</w:t>
                            </w:r>
                          </w:p>
                          <w:p w14:paraId="1F70FB0C" w14:textId="77777777" w:rsidR="00790493" w:rsidRPr="0043230F" w:rsidRDefault="00790493" w:rsidP="00790493">
                            <w:pPr>
                              <w:rPr>
                                <w:sz w:val="22"/>
                                <w:szCs w:val="22"/>
                              </w:rPr>
                            </w:pPr>
                          </w:p>
                          <w:p w14:paraId="4C5BBC8C" w14:textId="77777777" w:rsidR="00790493" w:rsidRPr="0043230F" w:rsidRDefault="00790493" w:rsidP="00790493">
                            <w:pPr>
                              <w:numPr>
                                <w:ilvl w:val="0"/>
                                <w:numId w:val="14"/>
                              </w:numPr>
                              <w:autoSpaceDE/>
                              <w:autoSpaceDN/>
                              <w:adjustRightInd/>
                              <w:rPr>
                                <w:sz w:val="22"/>
                                <w:szCs w:val="22"/>
                              </w:rPr>
                            </w:pPr>
                            <w:r w:rsidRPr="0043230F">
                              <w:rPr>
                                <w:sz w:val="22"/>
                                <w:szCs w:val="22"/>
                              </w:rPr>
                              <w:t>I love the taste of certain foods so much that I can’t avoid eating them even if they’re bad for me.</w:t>
                            </w:r>
                            <w:r>
                              <w:rPr>
                                <w:sz w:val="22"/>
                                <w:szCs w:val="22"/>
                              </w:rPr>
                              <w:t xml:space="preserve">  ___</w:t>
                            </w:r>
                          </w:p>
                          <w:p w14:paraId="765D21BF" w14:textId="77777777" w:rsidR="00790493" w:rsidRPr="0043230F" w:rsidRDefault="00790493" w:rsidP="00790493">
                            <w:pPr>
                              <w:rPr>
                                <w:sz w:val="22"/>
                                <w:szCs w:val="22"/>
                              </w:rPr>
                            </w:pPr>
                          </w:p>
                          <w:p w14:paraId="6DE482E3" w14:textId="77777777" w:rsidR="00790493" w:rsidRPr="0043230F" w:rsidRDefault="00790493" w:rsidP="00790493">
                            <w:pPr>
                              <w:numPr>
                                <w:ilvl w:val="0"/>
                                <w:numId w:val="14"/>
                              </w:numPr>
                              <w:autoSpaceDE/>
                              <w:autoSpaceDN/>
                              <w:adjustRightInd/>
                              <w:rPr>
                                <w:sz w:val="22"/>
                                <w:szCs w:val="22"/>
                              </w:rPr>
                            </w:pPr>
                            <w:r w:rsidRPr="0043230F">
                              <w:rPr>
                                <w:sz w:val="22"/>
                                <w:szCs w:val="22"/>
                              </w:rPr>
                              <w:t>Just before I taste a favorite food, I feel intense anticipation.</w:t>
                            </w:r>
                            <w:r>
                              <w:rPr>
                                <w:sz w:val="22"/>
                                <w:szCs w:val="22"/>
                              </w:rPr>
                              <w:t xml:space="preserve">  ___</w:t>
                            </w:r>
                          </w:p>
                          <w:p w14:paraId="727E2AE2" w14:textId="77777777" w:rsidR="00790493" w:rsidRPr="0043230F" w:rsidRDefault="00790493" w:rsidP="00790493">
                            <w:pPr>
                              <w:rPr>
                                <w:sz w:val="22"/>
                                <w:szCs w:val="22"/>
                              </w:rPr>
                            </w:pPr>
                          </w:p>
                          <w:p w14:paraId="6D401A02" w14:textId="77777777" w:rsidR="00790493" w:rsidRPr="0043230F" w:rsidRDefault="00790493" w:rsidP="00790493">
                            <w:pPr>
                              <w:numPr>
                                <w:ilvl w:val="0"/>
                                <w:numId w:val="14"/>
                              </w:numPr>
                              <w:autoSpaceDE/>
                              <w:autoSpaceDN/>
                              <w:adjustRightInd/>
                              <w:rPr>
                                <w:sz w:val="22"/>
                                <w:szCs w:val="22"/>
                              </w:rPr>
                            </w:pPr>
                            <w:r w:rsidRPr="0043230F">
                              <w:rPr>
                                <w:sz w:val="22"/>
                                <w:szCs w:val="22"/>
                              </w:rPr>
                              <w:t>When I eat delicious food I focus a lot on how good it tastes.</w:t>
                            </w:r>
                            <w:r>
                              <w:rPr>
                                <w:sz w:val="22"/>
                                <w:szCs w:val="22"/>
                              </w:rPr>
                              <w:t xml:space="preserve">  ___</w:t>
                            </w:r>
                          </w:p>
                          <w:p w14:paraId="4F32ACF2" w14:textId="77777777" w:rsidR="00790493" w:rsidRPr="0043230F" w:rsidRDefault="00790493" w:rsidP="00790493">
                            <w:pPr>
                              <w:rPr>
                                <w:sz w:val="22"/>
                                <w:szCs w:val="22"/>
                              </w:rPr>
                            </w:pPr>
                          </w:p>
                          <w:p w14:paraId="6621A13E" w14:textId="77777777" w:rsidR="00790493" w:rsidRPr="0043230F" w:rsidRDefault="00790493" w:rsidP="00790493">
                            <w:pPr>
                              <w:numPr>
                                <w:ilvl w:val="0"/>
                                <w:numId w:val="14"/>
                              </w:numPr>
                              <w:autoSpaceDE/>
                              <w:autoSpaceDN/>
                              <w:adjustRightInd/>
                              <w:rPr>
                                <w:sz w:val="22"/>
                                <w:szCs w:val="22"/>
                              </w:rPr>
                            </w:pPr>
                            <w:r w:rsidRPr="0043230F">
                              <w:rPr>
                                <w:sz w:val="22"/>
                                <w:szCs w:val="22"/>
                              </w:rPr>
                              <w:t>Sometimes, when I’m doing everyday activities, I get an urge to eat “out of the blue” (for no apparent reason).</w:t>
                            </w:r>
                            <w:r>
                              <w:rPr>
                                <w:sz w:val="22"/>
                                <w:szCs w:val="22"/>
                              </w:rPr>
                              <w:t xml:space="preserve">  ___</w:t>
                            </w:r>
                          </w:p>
                          <w:p w14:paraId="3333C5DB" w14:textId="77777777" w:rsidR="00790493" w:rsidRPr="0043230F" w:rsidRDefault="00790493" w:rsidP="00790493">
                            <w:pPr>
                              <w:rPr>
                                <w:sz w:val="22"/>
                                <w:szCs w:val="22"/>
                              </w:rPr>
                            </w:pPr>
                          </w:p>
                          <w:p w14:paraId="643A1F79" w14:textId="77777777" w:rsidR="00790493" w:rsidRPr="0043230F" w:rsidRDefault="00790493" w:rsidP="00790493">
                            <w:pPr>
                              <w:numPr>
                                <w:ilvl w:val="0"/>
                                <w:numId w:val="14"/>
                              </w:numPr>
                              <w:autoSpaceDE/>
                              <w:autoSpaceDN/>
                              <w:adjustRightInd/>
                              <w:rPr>
                                <w:sz w:val="22"/>
                                <w:szCs w:val="22"/>
                              </w:rPr>
                            </w:pPr>
                            <w:r w:rsidRPr="0043230F">
                              <w:rPr>
                                <w:sz w:val="22"/>
                                <w:szCs w:val="22"/>
                              </w:rPr>
                              <w:t>I think I enjoy eating a lot more than most other people.</w:t>
                            </w:r>
                            <w:r>
                              <w:rPr>
                                <w:sz w:val="22"/>
                                <w:szCs w:val="22"/>
                              </w:rPr>
                              <w:t xml:space="preserve">  ___</w:t>
                            </w:r>
                          </w:p>
                          <w:p w14:paraId="24D658A6" w14:textId="77777777" w:rsidR="00790493" w:rsidRPr="0043230F" w:rsidRDefault="00790493" w:rsidP="00790493">
                            <w:pPr>
                              <w:rPr>
                                <w:sz w:val="22"/>
                                <w:szCs w:val="22"/>
                              </w:rPr>
                            </w:pPr>
                          </w:p>
                          <w:p w14:paraId="4E139D2A" w14:textId="77777777" w:rsidR="00790493" w:rsidRPr="0043230F" w:rsidRDefault="00790493" w:rsidP="00790493">
                            <w:pPr>
                              <w:numPr>
                                <w:ilvl w:val="0"/>
                                <w:numId w:val="14"/>
                              </w:numPr>
                              <w:autoSpaceDE/>
                              <w:autoSpaceDN/>
                              <w:adjustRightInd/>
                              <w:rPr>
                                <w:sz w:val="22"/>
                                <w:szCs w:val="22"/>
                              </w:rPr>
                            </w:pPr>
                            <w:r w:rsidRPr="0043230F">
                              <w:rPr>
                                <w:sz w:val="22"/>
                                <w:szCs w:val="22"/>
                              </w:rPr>
                              <w:t>Hearing someone describe a great meal makes me really want to have something to eat.</w:t>
                            </w:r>
                            <w:r>
                              <w:rPr>
                                <w:sz w:val="22"/>
                                <w:szCs w:val="22"/>
                              </w:rPr>
                              <w:t xml:space="preserve">  ___</w:t>
                            </w:r>
                          </w:p>
                          <w:p w14:paraId="61812B53" w14:textId="77777777" w:rsidR="00790493" w:rsidRPr="0043230F" w:rsidRDefault="00790493" w:rsidP="00790493">
                            <w:pPr>
                              <w:rPr>
                                <w:sz w:val="22"/>
                                <w:szCs w:val="22"/>
                              </w:rPr>
                            </w:pPr>
                          </w:p>
                          <w:p w14:paraId="3367EB8A" w14:textId="77777777" w:rsidR="00790493" w:rsidRPr="0043230F" w:rsidRDefault="00790493" w:rsidP="00790493">
                            <w:pPr>
                              <w:numPr>
                                <w:ilvl w:val="0"/>
                                <w:numId w:val="14"/>
                              </w:numPr>
                              <w:autoSpaceDE/>
                              <w:autoSpaceDN/>
                              <w:adjustRightInd/>
                              <w:rPr>
                                <w:sz w:val="22"/>
                                <w:szCs w:val="22"/>
                              </w:rPr>
                            </w:pPr>
                            <w:r w:rsidRPr="0043230F">
                              <w:rPr>
                                <w:sz w:val="22"/>
                                <w:szCs w:val="22"/>
                              </w:rPr>
                              <w:t>It seems like I have food on my mind a lot.</w:t>
                            </w:r>
                            <w:r>
                              <w:rPr>
                                <w:sz w:val="22"/>
                                <w:szCs w:val="22"/>
                              </w:rPr>
                              <w:t xml:space="preserve">  ___</w:t>
                            </w:r>
                          </w:p>
                          <w:p w14:paraId="34C3E58D" w14:textId="77777777" w:rsidR="00790493" w:rsidRPr="0043230F" w:rsidRDefault="00790493" w:rsidP="00790493">
                            <w:pPr>
                              <w:rPr>
                                <w:sz w:val="22"/>
                                <w:szCs w:val="22"/>
                              </w:rPr>
                            </w:pPr>
                          </w:p>
                          <w:p w14:paraId="5A4A1296" w14:textId="77777777" w:rsidR="00790493" w:rsidRPr="0043230F" w:rsidRDefault="00790493" w:rsidP="00790493">
                            <w:pPr>
                              <w:numPr>
                                <w:ilvl w:val="0"/>
                                <w:numId w:val="14"/>
                              </w:numPr>
                              <w:autoSpaceDE/>
                              <w:autoSpaceDN/>
                              <w:adjustRightInd/>
                              <w:rPr>
                                <w:sz w:val="22"/>
                                <w:szCs w:val="22"/>
                              </w:rPr>
                            </w:pPr>
                            <w:r w:rsidRPr="0043230F">
                              <w:rPr>
                                <w:sz w:val="22"/>
                                <w:szCs w:val="22"/>
                              </w:rPr>
                              <w:t>It’s very important to me that the foods I eat are as delicious as possible.</w:t>
                            </w:r>
                            <w:r>
                              <w:rPr>
                                <w:sz w:val="22"/>
                                <w:szCs w:val="22"/>
                              </w:rPr>
                              <w:t xml:space="preserve">  ___</w:t>
                            </w:r>
                          </w:p>
                          <w:p w14:paraId="66B7DF74" w14:textId="77777777" w:rsidR="00790493" w:rsidRPr="0043230F" w:rsidRDefault="00790493" w:rsidP="00790493">
                            <w:pPr>
                              <w:rPr>
                                <w:sz w:val="22"/>
                                <w:szCs w:val="22"/>
                              </w:rPr>
                            </w:pPr>
                          </w:p>
                          <w:p w14:paraId="3704529D" w14:textId="77777777" w:rsidR="00790493" w:rsidRPr="00971B66" w:rsidRDefault="00790493" w:rsidP="00790493">
                            <w:pPr>
                              <w:numPr>
                                <w:ilvl w:val="0"/>
                                <w:numId w:val="14"/>
                              </w:numPr>
                              <w:autoSpaceDE/>
                              <w:autoSpaceDN/>
                              <w:adjustRightInd/>
                              <w:rPr>
                                <w:sz w:val="22"/>
                                <w:szCs w:val="22"/>
                              </w:rPr>
                            </w:pPr>
                            <w:r w:rsidRPr="0043230F">
                              <w:rPr>
                                <w:sz w:val="22"/>
                                <w:szCs w:val="22"/>
                              </w:rPr>
                              <w:t>Before I eat a favorite food my mouth tends to flood with saliva.</w:t>
                            </w:r>
                            <w:r>
                              <w:rPr>
                                <w:sz w:val="22"/>
                                <w:szCs w:val="22"/>
                              </w:rPr>
                              <w:t xml:space="preserve">  ___</w:t>
                            </w:r>
                          </w:p>
                          <w:p w14:paraId="3BE212F9" w14:textId="77777777" w:rsidR="00790493" w:rsidRDefault="00790493" w:rsidP="00790493">
                            <w:pPr>
                              <w:jc w:val="center"/>
                              <w:rPr>
                                <w:b/>
                              </w:rPr>
                            </w:pPr>
                          </w:p>
                          <w:p w14:paraId="6AFEAE4D" w14:textId="77777777" w:rsidR="00790493" w:rsidRDefault="007904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1F2FF5" id="_x0000_t202" coordsize="21600,21600" o:spt="202" path="m,l,21600r21600,l21600,xe">
                <v:stroke joinstyle="miter"/>
                <v:path gradientshapeok="t" o:connecttype="rect"/>
              </v:shapetype>
              <v:shape id="Text Box 3" o:spid="_x0000_s1026" type="#_x0000_t202" style="position:absolute;margin-left:-41.25pt;margin-top:8.85pt;width:539.1pt;height:56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">
                <v:textbox>
                  <w:txbxContent>
                    <w:p w14:paraId="75386DDA" w14:textId="77777777" w:rsidR="00790493" w:rsidRPr="0043230F" w:rsidRDefault="00790493" w:rsidP="00790493">
                      <w:pPr>
                        <w:pStyle w:val="Title"/>
                        <w:rPr>
                          <w:b w:val="0"/>
                          <w:sz w:val="22"/>
                          <w:szCs w:val="22"/>
                        </w:rPr>
                      </w:pPr>
                      <w:r w:rsidRPr="0043230F">
                        <w:rPr>
                          <w:b w:val="0"/>
                          <w:sz w:val="22"/>
                          <w:szCs w:val="22"/>
                        </w:rPr>
                        <w:t>Power of Food Scale</w:t>
                      </w:r>
                    </w:p>
                    <w:p w14:paraId="10DB30C5" w14:textId="77777777" w:rsidR="00790493" w:rsidRPr="0043230F" w:rsidRDefault="00790493" w:rsidP="00790493">
                      <w:pPr>
                        <w:pStyle w:val="Title"/>
                        <w:rPr>
                          <w:b w:val="0"/>
                          <w:sz w:val="22"/>
                          <w:szCs w:val="22"/>
                        </w:rPr>
                      </w:pPr>
                    </w:p>
                    <w:p w14:paraId="43EAB0AF" w14:textId="77777777" w:rsidR="00790493" w:rsidRPr="0043230F" w:rsidRDefault="00790493" w:rsidP="00790493">
                      <w:pPr>
                        <w:pStyle w:val="Title"/>
                        <w:jc w:val="left"/>
                        <w:rPr>
                          <w:bCs/>
                          <w:sz w:val="22"/>
                          <w:szCs w:val="22"/>
                        </w:rPr>
                      </w:pPr>
                      <w:r w:rsidRPr="0043230F">
                        <w:rPr>
                          <w:bCs/>
                          <w:sz w:val="22"/>
                          <w:szCs w:val="22"/>
                        </w:rPr>
                        <w:t>Please indicate the extent to which you agree that the following items describe you.  Use the following 1-5 scale for your responses.</w:t>
                      </w:r>
                    </w:p>
                    <w:p w14:paraId="1D890F7B" w14:textId="77777777" w:rsidR="00790493" w:rsidRPr="0043230F" w:rsidRDefault="00790493" w:rsidP="00790493">
                      <w:pPr>
                        <w:pStyle w:val="Title"/>
                        <w:jc w:val="left"/>
                        <w:rPr>
                          <w:bCs/>
                          <w:sz w:val="22"/>
                          <w:szCs w:val="22"/>
                        </w:rPr>
                      </w:pPr>
                    </w:p>
                    <w:p w14:paraId="2E23965C" w14:textId="77777777" w:rsidR="00790493" w:rsidRPr="0043230F" w:rsidRDefault="00790493" w:rsidP="00790493">
                      <w:pPr>
                        <w:pStyle w:val="Title"/>
                        <w:ind w:firstLine="720"/>
                        <w:jc w:val="left"/>
                        <w:rPr>
                          <w:b w:val="0"/>
                          <w:sz w:val="22"/>
                          <w:szCs w:val="22"/>
                        </w:rPr>
                      </w:pPr>
                      <w:r w:rsidRPr="0043230F">
                        <w:rPr>
                          <w:b w:val="0"/>
                          <w:sz w:val="22"/>
                          <w:szCs w:val="22"/>
                        </w:rPr>
                        <w:t xml:space="preserve">1 </w:t>
                      </w:r>
                      <w:r w:rsidRPr="0043230F">
                        <w:rPr>
                          <w:b w:val="0"/>
                          <w:sz w:val="22"/>
                          <w:szCs w:val="22"/>
                        </w:rPr>
                        <w:tab/>
                        <w:t>don’t agree at all</w:t>
                      </w:r>
                    </w:p>
                    <w:p w14:paraId="264C1580" w14:textId="77777777" w:rsidR="00790493" w:rsidRPr="0043230F" w:rsidRDefault="00790493" w:rsidP="00790493">
                      <w:pPr>
                        <w:pStyle w:val="Title"/>
                        <w:ind w:firstLine="720"/>
                        <w:jc w:val="left"/>
                        <w:rPr>
                          <w:b w:val="0"/>
                          <w:sz w:val="22"/>
                          <w:szCs w:val="22"/>
                        </w:rPr>
                      </w:pPr>
                      <w:r w:rsidRPr="0043230F">
                        <w:rPr>
                          <w:b w:val="0"/>
                          <w:sz w:val="22"/>
                          <w:szCs w:val="22"/>
                        </w:rPr>
                        <w:t>2</w:t>
                      </w:r>
                      <w:r w:rsidRPr="0043230F">
                        <w:rPr>
                          <w:b w:val="0"/>
                          <w:sz w:val="22"/>
                          <w:szCs w:val="22"/>
                        </w:rPr>
                        <w:tab/>
                        <w:t xml:space="preserve">agree a little </w:t>
                      </w:r>
                    </w:p>
                    <w:p w14:paraId="4FE18D51" w14:textId="77777777" w:rsidR="00790493" w:rsidRPr="0043230F" w:rsidRDefault="00790493" w:rsidP="00790493">
                      <w:pPr>
                        <w:pStyle w:val="Title"/>
                        <w:ind w:firstLine="720"/>
                        <w:jc w:val="left"/>
                        <w:rPr>
                          <w:b w:val="0"/>
                          <w:sz w:val="22"/>
                          <w:szCs w:val="22"/>
                        </w:rPr>
                      </w:pPr>
                      <w:r w:rsidRPr="0043230F">
                        <w:rPr>
                          <w:b w:val="0"/>
                          <w:sz w:val="22"/>
                          <w:szCs w:val="22"/>
                        </w:rPr>
                        <w:t>3</w:t>
                      </w:r>
                      <w:r w:rsidRPr="0043230F">
                        <w:rPr>
                          <w:b w:val="0"/>
                          <w:sz w:val="22"/>
                          <w:szCs w:val="22"/>
                        </w:rPr>
                        <w:tab/>
                        <w:t>agree somewhat</w:t>
                      </w:r>
                    </w:p>
                    <w:p w14:paraId="1AF730A6" w14:textId="77777777" w:rsidR="00790493" w:rsidRPr="0043230F" w:rsidRDefault="00790493" w:rsidP="00790493">
                      <w:pPr>
                        <w:pStyle w:val="Title"/>
                        <w:ind w:firstLine="720"/>
                        <w:jc w:val="left"/>
                        <w:rPr>
                          <w:b w:val="0"/>
                          <w:sz w:val="22"/>
                          <w:szCs w:val="22"/>
                        </w:rPr>
                      </w:pPr>
                      <w:r w:rsidRPr="0043230F">
                        <w:rPr>
                          <w:b w:val="0"/>
                          <w:sz w:val="22"/>
                          <w:szCs w:val="22"/>
                        </w:rPr>
                        <w:t>4</w:t>
                      </w:r>
                      <w:r w:rsidRPr="0043230F">
                        <w:rPr>
                          <w:b w:val="0"/>
                          <w:sz w:val="22"/>
                          <w:szCs w:val="22"/>
                        </w:rPr>
                        <w:tab/>
                        <w:t>agree</w:t>
                      </w:r>
                    </w:p>
                    <w:p w14:paraId="18120A14" w14:textId="77777777" w:rsidR="00790493" w:rsidRPr="0043230F" w:rsidRDefault="00790493" w:rsidP="00790493">
                      <w:pPr>
                        <w:pStyle w:val="Title"/>
                        <w:ind w:firstLine="720"/>
                        <w:jc w:val="left"/>
                        <w:rPr>
                          <w:b w:val="0"/>
                          <w:sz w:val="22"/>
                          <w:szCs w:val="22"/>
                        </w:rPr>
                      </w:pPr>
                      <w:r w:rsidRPr="0043230F">
                        <w:rPr>
                          <w:b w:val="0"/>
                          <w:sz w:val="22"/>
                          <w:szCs w:val="22"/>
                        </w:rPr>
                        <w:t xml:space="preserve">5 </w:t>
                      </w:r>
                      <w:r w:rsidRPr="0043230F">
                        <w:rPr>
                          <w:b w:val="0"/>
                          <w:sz w:val="22"/>
                          <w:szCs w:val="22"/>
                        </w:rPr>
                        <w:tab/>
                        <w:t>strongly agree</w:t>
                      </w:r>
                    </w:p>
                    <w:p w14:paraId="07195678" w14:textId="77777777" w:rsidR="00790493" w:rsidRPr="0043230F" w:rsidRDefault="00790493" w:rsidP="00790493">
                      <w:pPr>
                        <w:rPr>
                          <w:b/>
                          <w:sz w:val="22"/>
                          <w:szCs w:val="22"/>
                        </w:rPr>
                      </w:pPr>
                      <w:r w:rsidRPr="0043230F">
                        <w:rPr>
                          <w:b/>
                          <w:sz w:val="22"/>
                          <w:szCs w:val="22"/>
                        </w:rPr>
                        <w:t>________________________________________________________________</w:t>
                      </w:r>
                    </w:p>
                    <w:p w14:paraId="7216EBB8" w14:textId="77777777" w:rsidR="00790493" w:rsidRPr="0043230F" w:rsidRDefault="00790493" w:rsidP="00790493">
                      <w:pPr>
                        <w:spacing w:line="480" w:lineRule="auto"/>
                        <w:rPr>
                          <w:sz w:val="22"/>
                          <w:szCs w:val="22"/>
                        </w:rPr>
                      </w:pPr>
                    </w:p>
                    <w:p w14:paraId="745DDF89" w14:textId="77777777" w:rsidR="00790493" w:rsidRPr="0043230F" w:rsidRDefault="00790493" w:rsidP="00790493">
                      <w:pPr>
                        <w:numPr>
                          <w:ilvl w:val="0"/>
                          <w:numId w:val="14"/>
                        </w:numPr>
                        <w:autoSpaceDE/>
                        <w:autoSpaceDN/>
                        <w:adjustRightInd/>
                        <w:rPr>
                          <w:sz w:val="22"/>
                          <w:szCs w:val="22"/>
                        </w:rPr>
                      </w:pPr>
                      <w:r w:rsidRPr="0043230F">
                        <w:rPr>
                          <w:sz w:val="22"/>
                          <w:szCs w:val="22"/>
                        </w:rPr>
                        <w:t>I find myself thinking about food even when I’m not physically hungry.</w:t>
                      </w:r>
                      <w:r>
                        <w:rPr>
                          <w:sz w:val="22"/>
                          <w:szCs w:val="22"/>
                        </w:rPr>
                        <w:t xml:space="preserve">  ___</w:t>
                      </w:r>
                    </w:p>
                    <w:p w14:paraId="505587F9" w14:textId="77777777" w:rsidR="00790493" w:rsidRPr="0043230F" w:rsidRDefault="00790493" w:rsidP="00790493">
                      <w:pPr>
                        <w:rPr>
                          <w:sz w:val="22"/>
                          <w:szCs w:val="22"/>
                        </w:rPr>
                      </w:pPr>
                    </w:p>
                    <w:p w14:paraId="7C4E4960" w14:textId="77777777" w:rsidR="00790493" w:rsidRPr="0043230F" w:rsidRDefault="00790493" w:rsidP="00790493">
                      <w:pPr>
                        <w:numPr>
                          <w:ilvl w:val="0"/>
                          <w:numId w:val="14"/>
                        </w:numPr>
                        <w:autoSpaceDE/>
                        <w:autoSpaceDN/>
                        <w:adjustRightInd/>
                        <w:rPr>
                          <w:sz w:val="22"/>
                          <w:szCs w:val="22"/>
                        </w:rPr>
                      </w:pPr>
                      <w:r w:rsidRPr="0043230F">
                        <w:rPr>
                          <w:sz w:val="22"/>
                          <w:szCs w:val="22"/>
                        </w:rPr>
                        <w:t>I get more pleasure from eating than I do from almost anything else.</w:t>
                      </w:r>
                      <w:r>
                        <w:rPr>
                          <w:sz w:val="22"/>
                          <w:szCs w:val="22"/>
                        </w:rPr>
                        <w:t xml:space="preserve">  ___</w:t>
                      </w:r>
                    </w:p>
                    <w:p w14:paraId="6261D39F" w14:textId="77777777" w:rsidR="00790493" w:rsidRPr="0043230F" w:rsidRDefault="00790493" w:rsidP="00790493">
                      <w:pPr>
                        <w:rPr>
                          <w:sz w:val="22"/>
                          <w:szCs w:val="22"/>
                        </w:rPr>
                      </w:pPr>
                    </w:p>
                    <w:p w14:paraId="5E005C64" w14:textId="77777777" w:rsidR="00790493" w:rsidRPr="0043230F" w:rsidRDefault="00790493" w:rsidP="00790493">
                      <w:pPr>
                        <w:numPr>
                          <w:ilvl w:val="0"/>
                          <w:numId w:val="14"/>
                        </w:numPr>
                        <w:autoSpaceDE/>
                        <w:autoSpaceDN/>
                        <w:adjustRightInd/>
                        <w:rPr>
                          <w:sz w:val="22"/>
                          <w:szCs w:val="22"/>
                        </w:rPr>
                      </w:pPr>
                      <w:r w:rsidRPr="0043230F">
                        <w:rPr>
                          <w:sz w:val="22"/>
                          <w:szCs w:val="22"/>
                        </w:rPr>
                        <w:t>If I see or smell a food I like, I get a powerful urge to have some.</w:t>
                      </w:r>
                      <w:r>
                        <w:rPr>
                          <w:sz w:val="22"/>
                          <w:szCs w:val="22"/>
                        </w:rPr>
                        <w:t xml:space="preserve">  ___</w:t>
                      </w:r>
                    </w:p>
                    <w:p w14:paraId="4EE55C2B" w14:textId="77777777" w:rsidR="00790493" w:rsidRPr="0043230F" w:rsidRDefault="00790493" w:rsidP="00790493">
                      <w:pPr>
                        <w:rPr>
                          <w:sz w:val="22"/>
                          <w:szCs w:val="22"/>
                        </w:rPr>
                      </w:pPr>
                    </w:p>
                    <w:p w14:paraId="500DB06B" w14:textId="77777777" w:rsidR="00790493" w:rsidRPr="0043230F" w:rsidRDefault="00790493" w:rsidP="00790493">
                      <w:pPr>
                        <w:numPr>
                          <w:ilvl w:val="0"/>
                          <w:numId w:val="14"/>
                        </w:numPr>
                        <w:autoSpaceDE/>
                        <w:autoSpaceDN/>
                        <w:adjustRightInd/>
                        <w:rPr>
                          <w:sz w:val="22"/>
                          <w:szCs w:val="22"/>
                        </w:rPr>
                      </w:pPr>
                      <w:r w:rsidRPr="0043230F">
                        <w:rPr>
                          <w:sz w:val="22"/>
                          <w:szCs w:val="22"/>
                        </w:rPr>
                        <w:t>When I’m around a fattening food I love, it’s hard to stop myself from at least tasting it.</w:t>
                      </w:r>
                      <w:r>
                        <w:rPr>
                          <w:sz w:val="22"/>
                          <w:szCs w:val="22"/>
                        </w:rPr>
                        <w:t xml:space="preserve">  ___</w:t>
                      </w:r>
                    </w:p>
                    <w:p w14:paraId="3835C7B2" w14:textId="77777777" w:rsidR="00790493" w:rsidRPr="0043230F" w:rsidRDefault="00790493" w:rsidP="00790493">
                      <w:pPr>
                        <w:rPr>
                          <w:sz w:val="22"/>
                          <w:szCs w:val="22"/>
                        </w:rPr>
                      </w:pPr>
                    </w:p>
                    <w:p w14:paraId="023AD4CE" w14:textId="77777777" w:rsidR="00790493" w:rsidRPr="0043230F" w:rsidRDefault="00790493" w:rsidP="00790493">
                      <w:pPr>
                        <w:numPr>
                          <w:ilvl w:val="0"/>
                          <w:numId w:val="14"/>
                        </w:numPr>
                        <w:autoSpaceDE/>
                        <w:autoSpaceDN/>
                        <w:adjustRightInd/>
                        <w:rPr>
                          <w:sz w:val="22"/>
                          <w:szCs w:val="22"/>
                        </w:rPr>
                      </w:pPr>
                      <w:r w:rsidRPr="0043230F">
                        <w:rPr>
                          <w:sz w:val="22"/>
                          <w:szCs w:val="22"/>
                        </w:rPr>
                        <w:t>It’s scary to think of the power that food has over me.</w:t>
                      </w:r>
                      <w:r>
                        <w:rPr>
                          <w:sz w:val="22"/>
                          <w:szCs w:val="22"/>
                        </w:rPr>
                        <w:t xml:space="preserve">  ___</w:t>
                      </w:r>
                    </w:p>
                    <w:p w14:paraId="26028DD9" w14:textId="77777777" w:rsidR="00790493" w:rsidRPr="0043230F" w:rsidRDefault="00790493" w:rsidP="00790493">
                      <w:pPr>
                        <w:rPr>
                          <w:sz w:val="22"/>
                          <w:szCs w:val="22"/>
                        </w:rPr>
                      </w:pPr>
                    </w:p>
                    <w:p w14:paraId="4B087B5A" w14:textId="77777777" w:rsidR="00790493" w:rsidRPr="0043230F" w:rsidRDefault="00790493" w:rsidP="00790493">
                      <w:pPr>
                        <w:numPr>
                          <w:ilvl w:val="0"/>
                          <w:numId w:val="14"/>
                        </w:numPr>
                        <w:autoSpaceDE/>
                        <w:autoSpaceDN/>
                        <w:adjustRightInd/>
                        <w:rPr>
                          <w:sz w:val="22"/>
                          <w:szCs w:val="22"/>
                        </w:rPr>
                      </w:pPr>
                      <w:r w:rsidRPr="0043230F">
                        <w:rPr>
                          <w:sz w:val="22"/>
                          <w:szCs w:val="22"/>
                        </w:rPr>
                        <w:t>When I know a delicious food is available, I can’t help myself from thinking about having some.</w:t>
                      </w:r>
                      <w:r>
                        <w:rPr>
                          <w:sz w:val="22"/>
                          <w:szCs w:val="22"/>
                        </w:rPr>
                        <w:t xml:space="preserve">  ___</w:t>
                      </w:r>
                    </w:p>
                    <w:p w14:paraId="1F70FB0C" w14:textId="77777777" w:rsidR="00790493" w:rsidRPr="0043230F" w:rsidRDefault="00790493" w:rsidP="00790493">
                      <w:pPr>
                        <w:rPr>
                          <w:sz w:val="22"/>
                          <w:szCs w:val="22"/>
                        </w:rPr>
                      </w:pPr>
                    </w:p>
                    <w:p w14:paraId="4C5BBC8C" w14:textId="77777777" w:rsidR="00790493" w:rsidRPr="0043230F" w:rsidRDefault="00790493" w:rsidP="00790493">
                      <w:pPr>
                        <w:numPr>
                          <w:ilvl w:val="0"/>
                          <w:numId w:val="14"/>
                        </w:numPr>
                        <w:autoSpaceDE/>
                        <w:autoSpaceDN/>
                        <w:adjustRightInd/>
                        <w:rPr>
                          <w:sz w:val="22"/>
                          <w:szCs w:val="22"/>
                        </w:rPr>
                      </w:pPr>
                      <w:r w:rsidRPr="0043230F">
                        <w:rPr>
                          <w:sz w:val="22"/>
                          <w:szCs w:val="22"/>
                        </w:rPr>
                        <w:t>I love the taste of certain foods so much that I can’t avoid eating them even if they’re bad for me.</w:t>
                      </w:r>
                      <w:r>
                        <w:rPr>
                          <w:sz w:val="22"/>
                          <w:szCs w:val="22"/>
                        </w:rPr>
                        <w:t xml:space="preserve">  ___</w:t>
                      </w:r>
                    </w:p>
                    <w:p w14:paraId="765D21BF" w14:textId="77777777" w:rsidR="00790493" w:rsidRPr="0043230F" w:rsidRDefault="00790493" w:rsidP="00790493">
                      <w:pPr>
                        <w:rPr>
                          <w:sz w:val="22"/>
                          <w:szCs w:val="22"/>
                        </w:rPr>
                      </w:pPr>
                    </w:p>
                    <w:p w14:paraId="6DE482E3" w14:textId="77777777" w:rsidR="00790493" w:rsidRPr="0043230F" w:rsidRDefault="00790493" w:rsidP="00790493">
                      <w:pPr>
                        <w:numPr>
                          <w:ilvl w:val="0"/>
                          <w:numId w:val="14"/>
                        </w:numPr>
                        <w:autoSpaceDE/>
                        <w:autoSpaceDN/>
                        <w:adjustRightInd/>
                        <w:rPr>
                          <w:sz w:val="22"/>
                          <w:szCs w:val="22"/>
                        </w:rPr>
                      </w:pPr>
                      <w:r w:rsidRPr="0043230F">
                        <w:rPr>
                          <w:sz w:val="22"/>
                          <w:szCs w:val="22"/>
                        </w:rPr>
                        <w:t>Just before I taste a favorite food, I feel intense anticipation.</w:t>
                      </w:r>
                      <w:r>
                        <w:rPr>
                          <w:sz w:val="22"/>
                          <w:szCs w:val="22"/>
                        </w:rPr>
                        <w:t xml:space="preserve">  ___</w:t>
                      </w:r>
                    </w:p>
                    <w:p w14:paraId="727E2AE2" w14:textId="77777777" w:rsidR="00790493" w:rsidRPr="0043230F" w:rsidRDefault="00790493" w:rsidP="00790493">
                      <w:pPr>
                        <w:rPr>
                          <w:sz w:val="22"/>
                          <w:szCs w:val="22"/>
                        </w:rPr>
                      </w:pPr>
                    </w:p>
                    <w:p w14:paraId="6D401A02" w14:textId="77777777" w:rsidR="00790493" w:rsidRPr="0043230F" w:rsidRDefault="00790493" w:rsidP="00790493">
                      <w:pPr>
                        <w:numPr>
                          <w:ilvl w:val="0"/>
                          <w:numId w:val="14"/>
                        </w:numPr>
                        <w:autoSpaceDE/>
                        <w:autoSpaceDN/>
                        <w:adjustRightInd/>
                        <w:rPr>
                          <w:sz w:val="22"/>
                          <w:szCs w:val="22"/>
                        </w:rPr>
                      </w:pPr>
                      <w:r w:rsidRPr="0043230F">
                        <w:rPr>
                          <w:sz w:val="22"/>
                          <w:szCs w:val="22"/>
                        </w:rPr>
                        <w:t>When I eat delicious food I focus a lot on how good it tastes.</w:t>
                      </w:r>
                      <w:r>
                        <w:rPr>
                          <w:sz w:val="22"/>
                          <w:szCs w:val="22"/>
                        </w:rPr>
                        <w:t xml:space="preserve">  ___</w:t>
                      </w:r>
                    </w:p>
                    <w:p w14:paraId="4F32ACF2" w14:textId="77777777" w:rsidR="00790493" w:rsidRPr="0043230F" w:rsidRDefault="00790493" w:rsidP="00790493">
                      <w:pPr>
                        <w:rPr>
                          <w:sz w:val="22"/>
                          <w:szCs w:val="22"/>
                        </w:rPr>
                      </w:pPr>
                    </w:p>
                    <w:p w14:paraId="6621A13E" w14:textId="77777777" w:rsidR="00790493" w:rsidRPr="0043230F" w:rsidRDefault="00790493" w:rsidP="00790493">
                      <w:pPr>
                        <w:numPr>
                          <w:ilvl w:val="0"/>
                          <w:numId w:val="14"/>
                        </w:numPr>
                        <w:autoSpaceDE/>
                        <w:autoSpaceDN/>
                        <w:adjustRightInd/>
                        <w:rPr>
                          <w:sz w:val="22"/>
                          <w:szCs w:val="22"/>
                        </w:rPr>
                      </w:pPr>
                      <w:r w:rsidRPr="0043230F">
                        <w:rPr>
                          <w:sz w:val="22"/>
                          <w:szCs w:val="22"/>
                        </w:rPr>
                        <w:t>Sometimes, when I’m doing everyday activities, I get an urge to eat “out of the blue” (for no apparent reason).</w:t>
                      </w:r>
                      <w:r>
                        <w:rPr>
                          <w:sz w:val="22"/>
                          <w:szCs w:val="22"/>
                        </w:rPr>
                        <w:t xml:space="preserve">  ___</w:t>
                      </w:r>
                    </w:p>
                    <w:p w14:paraId="3333C5DB" w14:textId="77777777" w:rsidR="00790493" w:rsidRPr="0043230F" w:rsidRDefault="00790493" w:rsidP="00790493">
                      <w:pPr>
                        <w:rPr>
                          <w:sz w:val="22"/>
                          <w:szCs w:val="22"/>
                        </w:rPr>
                      </w:pPr>
                    </w:p>
                    <w:p w14:paraId="643A1F79" w14:textId="77777777" w:rsidR="00790493" w:rsidRPr="0043230F" w:rsidRDefault="00790493" w:rsidP="00790493">
                      <w:pPr>
                        <w:numPr>
                          <w:ilvl w:val="0"/>
                          <w:numId w:val="14"/>
                        </w:numPr>
                        <w:autoSpaceDE/>
                        <w:autoSpaceDN/>
                        <w:adjustRightInd/>
                        <w:rPr>
                          <w:sz w:val="22"/>
                          <w:szCs w:val="22"/>
                        </w:rPr>
                      </w:pPr>
                      <w:r w:rsidRPr="0043230F">
                        <w:rPr>
                          <w:sz w:val="22"/>
                          <w:szCs w:val="22"/>
                        </w:rPr>
                        <w:t>I think I enjoy eating a lot more than most other people.</w:t>
                      </w:r>
                      <w:r>
                        <w:rPr>
                          <w:sz w:val="22"/>
                          <w:szCs w:val="22"/>
                        </w:rPr>
                        <w:t xml:space="preserve">  ___</w:t>
                      </w:r>
                    </w:p>
                    <w:p w14:paraId="24D658A6" w14:textId="77777777" w:rsidR="00790493" w:rsidRPr="0043230F" w:rsidRDefault="00790493" w:rsidP="00790493">
                      <w:pPr>
                        <w:rPr>
                          <w:sz w:val="22"/>
                          <w:szCs w:val="22"/>
                        </w:rPr>
                      </w:pPr>
                    </w:p>
                    <w:p w14:paraId="4E139D2A" w14:textId="77777777" w:rsidR="00790493" w:rsidRPr="0043230F" w:rsidRDefault="00790493" w:rsidP="00790493">
                      <w:pPr>
                        <w:numPr>
                          <w:ilvl w:val="0"/>
                          <w:numId w:val="14"/>
                        </w:numPr>
                        <w:autoSpaceDE/>
                        <w:autoSpaceDN/>
                        <w:adjustRightInd/>
                        <w:rPr>
                          <w:sz w:val="22"/>
                          <w:szCs w:val="22"/>
                        </w:rPr>
                      </w:pPr>
                      <w:r w:rsidRPr="0043230F">
                        <w:rPr>
                          <w:sz w:val="22"/>
                          <w:szCs w:val="22"/>
                        </w:rPr>
                        <w:t>Hearing someone describe a great meal makes me really want to have something to eat.</w:t>
                      </w:r>
                      <w:r>
                        <w:rPr>
                          <w:sz w:val="22"/>
                          <w:szCs w:val="22"/>
                        </w:rPr>
                        <w:t xml:space="preserve">  ___</w:t>
                      </w:r>
                    </w:p>
                    <w:p w14:paraId="61812B53" w14:textId="77777777" w:rsidR="00790493" w:rsidRPr="0043230F" w:rsidRDefault="00790493" w:rsidP="00790493">
                      <w:pPr>
                        <w:rPr>
                          <w:sz w:val="22"/>
                          <w:szCs w:val="22"/>
                        </w:rPr>
                      </w:pPr>
                    </w:p>
                    <w:p w14:paraId="3367EB8A" w14:textId="77777777" w:rsidR="00790493" w:rsidRPr="0043230F" w:rsidRDefault="00790493" w:rsidP="00790493">
                      <w:pPr>
                        <w:numPr>
                          <w:ilvl w:val="0"/>
                          <w:numId w:val="14"/>
                        </w:numPr>
                        <w:autoSpaceDE/>
                        <w:autoSpaceDN/>
                        <w:adjustRightInd/>
                        <w:rPr>
                          <w:sz w:val="22"/>
                          <w:szCs w:val="22"/>
                        </w:rPr>
                      </w:pPr>
                      <w:r w:rsidRPr="0043230F">
                        <w:rPr>
                          <w:sz w:val="22"/>
                          <w:szCs w:val="22"/>
                        </w:rPr>
                        <w:t>It seems like I have food on my mind a lot.</w:t>
                      </w:r>
                      <w:r>
                        <w:rPr>
                          <w:sz w:val="22"/>
                          <w:szCs w:val="22"/>
                        </w:rPr>
                        <w:t xml:space="preserve">  ___</w:t>
                      </w:r>
                    </w:p>
                    <w:p w14:paraId="34C3E58D" w14:textId="77777777" w:rsidR="00790493" w:rsidRPr="0043230F" w:rsidRDefault="00790493" w:rsidP="00790493">
                      <w:pPr>
                        <w:rPr>
                          <w:sz w:val="22"/>
                          <w:szCs w:val="22"/>
                        </w:rPr>
                      </w:pPr>
                    </w:p>
                    <w:p w14:paraId="5A4A1296" w14:textId="77777777" w:rsidR="00790493" w:rsidRPr="0043230F" w:rsidRDefault="00790493" w:rsidP="00790493">
                      <w:pPr>
                        <w:numPr>
                          <w:ilvl w:val="0"/>
                          <w:numId w:val="14"/>
                        </w:numPr>
                        <w:autoSpaceDE/>
                        <w:autoSpaceDN/>
                        <w:adjustRightInd/>
                        <w:rPr>
                          <w:sz w:val="22"/>
                          <w:szCs w:val="22"/>
                        </w:rPr>
                      </w:pPr>
                      <w:r w:rsidRPr="0043230F">
                        <w:rPr>
                          <w:sz w:val="22"/>
                          <w:szCs w:val="22"/>
                        </w:rPr>
                        <w:t>It’s very important to me that the foods I eat are as delicious as possible.</w:t>
                      </w:r>
                      <w:r>
                        <w:rPr>
                          <w:sz w:val="22"/>
                          <w:szCs w:val="22"/>
                        </w:rPr>
                        <w:t xml:space="preserve">  ___</w:t>
                      </w:r>
                    </w:p>
                    <w:p w14:paraId="66B7DF74" w14:textId="77777777" w:rsidR="00790493" w:rsidRPr="0043230F" w:rsidRDefault="00790493" w:rsidP="00790493">
                      <w:pPr>
                        <w:rPr>
                          <w:sz w:val="22"/>
                          <w:szCs w:val="22"/>
                        </w:rPr>
                      </w:pPr>
                    </w:p>
                    <w:p w14:paraId="3704529D" w14:textId="77777777" w:rsidR="00790493" w:rsidRPr="00971B66" w:rsidRDefault="00790493" w:rsidP="00790493">
                      <w:pPr>
                        <w:numPr>
                          <w:ilvl w:val="0"/>
                          <w:numId w:val="14"/>
                        </w:numPr>
                        <w:autoSpaceDE/>
                        <w:autoSpaceDN/>
                        <w:adjustRightInd/>
                        <w:rPr>
                          <w:sz w:val="22"/>
                          <w:szCs w:val="22"/>
                        </w:rPr>
                      </w:pPr>
                      <w:r w:rsidRPr="0043230F">
                        <w:rPr>
                          <w:sz w:val="22"/>
                          <w:szCs w:val="22"/>
                        </w:rPr>
                        <w:t>Before I eat a favorite food my mouth tends to flood with saliva.</w:t>
                      </w:r>
                      <w:r>
                        <w:rPr>
                          <w:sz w:val="22"/>
                          <w:szCs w:val="22"/>
                        </w:rPr>
                        <w:t xml:space="preserve">  ___</w:t>
                      </w:r>
                    </w:p>
                    <w:p w14:paraId="3BE212F9" w14:textId="77777777" w:rsidR="00790493" w:rsidRDefault="00790493" w:rsidP="00790493">
                      <w:pPr>
                        <w:jc w:val="center"/>
                        <w:rPr>
                          <w:b/>
                        </w:rPr>
                      </w:pPr>
                    </w:p>
                    <w:p w14:paraId="6AFEAE4D" w14:textId="77777777" w:rsidR="00790493" w:rsidRDefault="00790493"/>
                  </w:txbxContent>
                </v:textbox>
              </v:shape>
            </w:pict>
          </mc:Fallback>
        </mc:AlternateContent>
      </w:r>
    </w:p>
    <w:p w14:paraId="5F1F6711" w14:textId="77777777" w:rsidR="00790493" w:rsidRPr="0043230F" w:rsidRDefault="00790493" w:rsidP="00790493">
      <w:pPr>
        <w:spacing w:line="480" w:lineRule="auto"/>
        <w:rPr>
          <w:sz w:val="22"/>
          <w:szCs w:val="22"/>
        </w:rPr>
      </w:pPr>
    </w:p>
    <w:p w14:paraId="52C1E8C4" w14:textId="77777777" w:rsidR="00790493" w:rsidRPr="0094572F" w:rsidRDefault="00790493" w:rsidP="00790493">
      <w:pPr>
        <w:rPr>
          <w:rFonts w:ascii="Times New Roman" w:hAnsi="Times New Roman" w:cs="Times New Roman"/>
        </w:rPr>
      </w:pPr>
    </w:p>
    <w:p w14:paraId="740B8F20" w14:textId="77777777" w:rsidR="00790493" w:rsidRDefault="00790493" w:rsidP="00790493">
      <w:pPr>
        <w:rPr>
          <w:rFonts w:ascii="Times New Roman" w:hAnsi="Times New Roman" w:cs="Times New Roman"/>
        </w:rPr>
      </w:pPr>
    </w:p>
    <w:p w14:paraId="7A7EBC5A" w14:textId="77777777" w:rsidR="00790493" w:rsidRDefault="00790493" w:rsidP="00790493">
      <w:pPr>
        <w:rPr>
          <w:rFonts w:ascii="Times New Roman" w:hAnsi="Times New Roman" w:cs="Times New Roman"/>
        </w:rPr>
      </w:pPr>
    </w:p>
    <w:p w14:paraId="6B0CC11A" w14:textId="77777777" w:rsidR="00790493" w:rsidRDefault="00790493" w:rsidP="00790493">
      <w:pPr>
        <w:rPr>
          <w:rFonts w:ascii="Times New Roman" w:hAnsi="Times New Roman" w:cs="Times New Roman"/>
        </w:rPr>
      </w:pPr>
    </w:p>
    <w:p w14:paraId="6358FEC0" w14:textId="77777777" w:rsidR="00790493" w:rsidRDefault="00790493" w:rsidP="00790493">
      <w:pPr>
        <w:rPr>
          <w:rFonts w:ascii="Times New Roman" w:hAnsi="Times New Roman" w:cs="Times New Roman"/>
        </w:rPr>
      </w:pPr>
    </w:p>
    <w:p w14:paraId="6831F2C6" w14:textId="77777777" w:rsidR="00790493" w:rsidRDefault="00790493" w:rsidP="00790493">
      <w:pPr>
        <w:rPr>
          <w:rFonts w:ascii="Times New Roman" w:hAnsi="Times New Roman" w:cs="Times New Roman"/>
        </w:rPr>
      </w:pPr>
    </w:p>
    <w:p w14:paraId="5F3B8CC4" w14:textId="77777777" w:rsidR="00790493" w:rsidRDefault="00790493" w:rsidP="00790493">
      <w:pPr>
        <w:rPr>
          <w:rFonts w:ascii="Times New Roman" w:hAnsi="Times New Roman" w:cs="Times New Roman"/>
        </w:rPr>
      </w:pPr>
    </w:p>
    <w:p w14:paraId="0A941831" w14:textId="77777777" w:rsidR="00790493" w:rsidRDefault="00790493" w:rsidP="00790493">
      <w:pPr>
        <w:rPr>
          <w:rFonts w:ascii="Times New Roman" w:hAnsi="Times New Roman" w:cs="Times New Roman"/>
        </w:rPr>
      </w:pPr>
    </w:p>
    <w:p w14:paraId="6E70D33C" w14:textId="77777777" w:rsidR="00790493" w:rsidRDefault="00790493" w:rsidP="00790493">
      <w:pPr>
        <w:rPr>
          <w:rFonts w:ascii="Times New Roman" w:hAnsi="Times New Roman" w:cs="Times New Roman"/>
        </w:rPr>
      </w:pPr>
    </w:p>
    <w:p w14:paraId="796490EA" w14:textId="77777777" w:rsidR="00790493" w:rsidRDefault="00790493" w:rsidP="00790493">
      <w:pPr>
        <w:rPr>
          <w:rFonts w:ascii="Times New Roman" w:hAnsi="Times New Roman" w:cs="Times New Roman"/>
        </w:rPr>
      </w:pPr>
    </w:p>
    <w:p w14:paraId="22186569" w14:textId="77777777" w:rsidR="00790493" w:rsidRDefault="00790493" w:rsidP="00790493">
      <w:pPr>
        <w:rPr>
          <w:rFonts w:ascii="Times New Roman" w:hAnsi="Times New Roman" w:cs="Times New Roman"/>
        </w:rPr>
      </w:pPr>
    </w:p>
    <w:p w14:paraId="1CF71F20" w14:textId="77777777" w:rsidR="00790493" w:rsidRDefault="00790493" w:rsidP="00790493">
      <w:pPr>
        <w:rPr>
          <w:rFonts w:ascii="Times New Roman" w:hAnsi="Times New Roman" w:cs="Times New Roman"/>
        </w:rPr>
      </w:pPr>
    </w:p>
    <w:p w14:paraId="4F71C805" w14:textId="77777777" w:rsidR="00790493" w:rsidRDefault="00790493" w:rsidP="00790493">
      <w:pPr>
        <w:rPr>
          <w:rFonts w:ascii="Times New Roman" w:hAnsi="Times New Roman" w:cs="Times New Roman"/>
        </w:rPr>
      </w:pPr>
    </w:p>
    <w:p w14:paraId="5B1346E6" w14:textId="77777777" w:rsidR="00790493" w:rsidRDefault="00790493" w:rsidP="00790493">
      <w:pPr>
        <w:rPr>
          <w:rFonts w:ascii="Times New Roman" w:hAnsi="Times New Roman" w:cs="Times New Roman"/>
        </w:rPr>
      </w:pPr>
    </w:p>
    <w:p w14:paraId="0D93D2A7" w14:textId="77777777" w:rsidR="00790493" w:rsidRDefault="00790493" w:rsidP="00790493">
      <w:pPr>
        <w:rPr>
          <w:rFonts w:ascii="Times New Roman" w:hAnsi="Times New Roman" w:cs="Times New Roman"/>
        </w:rPr>
      </w:pPr>
    </w:p>
    <w:p w14:paraId="7B051620" w14:textId="77777777" w:rsidR="00790493" w:rsidRDefault="00790493" w:rsidP="00790493">
      <w:pPr>
        <w:rPr>
          <w:rFonts w:ascii="Times New Roman" w:hAnsi="Times New Roman" w:cs="Times New Roman"/>
        </w:rPr>
      </w:pPr>
    </w:p>
    <w:p w14:paraId="0D2EB214" w14:textId="77777777" w:rsidR="00790493" w:rsidRDefault="00790493" w:rsidP="00790493">
      <w:pPr>
        <w:rPr>
          <w:rFonts w:ascii="Times New Roman" w:hAnsi="Times New Roman" w:cs="Times New Roman"/>
        </w:rPr>
      </w:pPr>
    </w:p>
    <w:p w14:paraId="537264D5" w14:textId="77777777" w:rsidR="00790493" w:rsidRDefault="00790493" w:rsidP="00790493">
      <w:pPr>
        <w:rPr>
          <w:rFonts w:ascii="Times New Roman" w:hAnsi="Times New Roman" w:cs="Times New Roman"/>
        </w:rPr>
      </w:pPr>
    </w:p>
    <w:p w14:paraId="669328BA" w14:textId="77777777" w:rsidR="00790493" w:rsidRDefault="00790493" w:rsidP="00790493">
      <w:pPr>
        <w:rPr>
          <w:rFonts w:ascii="Times New Roman" w:hAnsi="Times New Roman" w:cs="Times New Roman"/>
        </w:rPr>
      </w:pPr>
    </w:p>
    <w:p w14:paraId="368E503F" w14:textId="77777777" w:rsidR="00790493" w:rsidRDefault="00790493" w:rsidP="00790493">
      <w:pPr>
        <w:rPr>
          <w:rFonts w:ascii="Times New Roman" w:hAnsi="Times New Roman" w:cs="Times New Roman"/>
        </w:rPr>
      </w:pPr>
    </w:p>
    <w:p w14:paraId="0CA95137" w14:textId="77777777" w:rsidR="00790493" w:rsidRDefault="00790493" w:rsidP="00790493">
      <w:pPr>
        <w:rPr>
          <w:rFonts w:ascii="Times New Roman" w:hAnsi="Times New Roman" w:cs="Times New Roman"/>
        </w:rPr>
      </w:pPr>
    </w:p>
    <w:p w14:paraId="569D53AA" w14:textId="77777777" w:rsidR="00790493" w:rsidRDefault="00790493" w:rsidP="00790493">
      <w:pPr>
        <w:rPr>
          <w:rFonts w:ascii="Times New Roman" w:hAnsi="Times New Roman" w:cs="Times New Roman"/>
        </w:rPr>
      </w:pPr>
    </w:p>
    <w:p w14:paraId="6C9F92CC" w14:textId="77777777" w:rsidR="00790493" w:rsidRDefault="00790493" w:rsidP="00790493">
      <w:pPr>
        <w:rPr>
          <w:rFonts w:ascii="Times New Roman" w:hAnsi="Times New Roman" w:cs="Times New Roman"/>
        </w:rPr>
      </w:pPr>
    </w:p>
    <w:p w14:paraId="40CF877B" w14:textId="77777777" w:rsidR="00790493" w:rsidRDefault="00790493" w:rsidP="00790493">
      <w:pPr>
        <w:rPr>
          <w:rFonts w:ascii="Times New Roman" w:hAnsi="Times New Roman" w:cs="Times New Roman"/>
        </w:rPr>
      </w:pPr>
    </w:p>
    <w:p w14:paraId="748D5EC2" w14:textId="77777777" w:rsidR="00790493" w:rsidRDefault="00790493" w:rsidP="00790493">
      <w:pPr>
        <w:rPr>
          <w:rFonts w:ascii="Times New Roman" w:hAnsi="Times New Roman" w:cs="Times New Roman"/>
        </w:rPr>
      </w:pPr>
    </w:p>
    <w:p w14:paraId="6E7939F3" w14:textId="77777777" w:rsidR="00790493" w:rsidRDefault="00790493" w:rsidP="00790493">
      <w:pPr>
        <w:rPr>
          <w:rFonts w:ascii="Times New Roman" w:hAnsi="Times New Roman" w:cs="Times New Roman"/>
        </w:rPr>
      </w:pPr>
    </w:p>
    <w:p w14:paraId="3BB11AAF" w14:textId="77777777" w:rsidR="00790493" w:rsidRDefault="00790493" w:rsidP="00790493">
      <w:pPr>
        <w:rPr>
          <w:rFonts w:ascii="Times New Roman" w:hAnsi="Times New Roman" w:cs="Times New Roman"/>
        </w:rPr>
      </w:pPr>
    </w:p>
    <w:p w14:paraId="14598BB6" w14:textId="77777777" w:rsidR="00790493" w:rsidRDefault="00790493" w:rsidP="00790493">
      <w:pPr>
        <w:rPr>
          <w:rFonts w:ascii="Times New Roman" w:hAnsi="Times New Roman" w:cs="Times New Roman"/>
        </w:rPr>
      </w:pPr>
    </w:p>
    <w:p w14:paraId="4A517A51" w14:textId="77777777" w:rsidR="00790493" w:rsidRDefault="00790493" w:rsidP="00790493">
      <w:pPr>
        <w:rPr>
          <w:rFonts w:ascii="Times New Roman" w:hAnsi="Times New Roman" w:cs="Times New Roman"/>
        </w:rPr>
      </w:pPr>
    </w:p>
    <w:p w14:paraId="32CE4DEB" w14:textId="77777777" w:rsidR="00790493" w:rsidRDefault="00790493" w:rsidP="00790493">
      <w:pPr>
        <w:rPr>
          <w:rFonts w:ascii="Times New Roman" w:hAnsi="Times New Roman" w:cs="Times New Roman"/>
        </w:rPr>
      </w:pPr>
    </w:p>
    <w:p w14:paraId="2F8FF7B4" w14:textId="77777777" w:rsidR="00790493" w:rsidRDefault="00790493" w:rsidP="00790493">
      <w:pPr>
        <w:rPr>
          <w:rFonts w:ascii="Times New Roman" w:hAnsi="Times New Roman" w:cs="Times New Roman"/>
        </w:rPr>
      </w:pPr>
    </w:p>
    <w:p w14:paraId="411E8B3C" w14:textId="77777777" w:rsidR="00790493" w:rsidRDefault="00790493" w:rsidP="00790493">
      <w:pPr>
        <w:rPr>
          <w:rFonts w:ascii="Times New Roman" w:hAnsi="Times New Roman" w:cs="Times New Roman"/>
        </w:rPr>
      </w:pPr>
    </w:p>
    <w:p w14:paraId="4BD04447" w14:textId="77777777" w:rsidR="00790493" w:rsidRDefault="00790493" w:rsidP="00790493">
      <w:pPr>
        <w:rPr>
          <w:rFonts w:ascii="Times New Roman" w:hAnsi="Times New Roman" w:cs="Times New Roman"/>
        </w:rPr>
      </w:pPr>
    </w:p>
    <w:p w14:paraId="0FD83C93" w14:textId="77777777" w:rsidR="00790493" w:rsidRDefault="00790493" w:rsidP="00790493">
      <w:pPr>
        <w:rPr>
          <w:rFonts w:ascii="Times New Roman" w:hAnsi="Times New Roman" w:cs="Times New Roman"/>
        </w:rPr>
      </w:pPr>
    </w:p>
    <w:p w14:paraId="759892A4" w14:textId="77777777" w:rsidR="00790493" w:rsidRDefault="00790493" w:rsidP="00790493">
      <w:pPr>
        <w:rPr>
          <w:rFonts w:ascii="Times New Roman" w:hAnsi="Times New Roman" w:cs="Times New Roman"/>
        </w:rPr>
      </w:pPr>
    </w:p>
    <w:p w14:paraId="793E831A" w14:textId="77777777" w:rsidR="00790493" w:rsidRDefault="00790493" w:rsidP="00790493">
      <w:pPr>
        <w:rPr>
          <w:rFonts w:ascii="Times New Roman" w:hAnsi="Times New Roman" w:cs="Times New Roman"/>
        </w:rPr>
      </w:pPr>
    </w:p>
    <w:p w14:paraId="6E388171" w14:textId="77777777" w:rsidR="00790493" w:rsidRDefault="00790493" w:rsidP="00790493">
      <w:pPr>
        <w:rPr>
          <w:rFonts w:ascii="Times New Roman" w:hAnsi="Times New Roman" w:cs="Times New Roman"/>
        </w:rPr>
      </w:pPr>
    </w:p>
    <w:p w14:paraId="08CAB5C7" w14:textId="77777777" w:rsidR="00790493" w:rsidRDefault="00790493" w:rsidP="00790493">
      <w:pPr>
        <w:rPr>
          <w:rFonts w:ascii="Times New Roman" w:hAnsi="Times New Roman" w:cs="Times New Roman"/>
        </w:rPr>
      </w:pPr>
    </w:p>
    <w:p w14:paraId="63AC5228" w14:textId="77777777" w:rsidR="00790493" w:rsidRDefault="00790493" w:rsidP="00790493">
      <w:pPr>
        <w:rPr>
          <w:rFonts w:ascii="Times New Roman" w:hAnsi="Times New Roman" w:cs="Times New Roman"/>
        </w:rPr>
      </w:pPr>
    </w:p>
    <w:p w14:paraId="64D8B194" w14:textId="77777777" w:rsidR="00790493" w:rsidRDefault="00790493" w:rsidP="00790493">
      <w:pPr>
        <w:rPr>
          <w:rFonts w:ascii="Times New Roman" w:hAnsi="Times New Roman" w:cs="Times New Roman"/>
        </w:rPr>
      </w:pPr>
    </w:p>
    <w:p w14:paraId="68216DEE" w14:textId="77777777" w:rsidR="00790493" w:rsidRDefault="00790493" w:rsidP="00790493">
      <w:pPr>
        <w:rPr>
          <w:rFonts w:ascii="Times New Roman" w:hAnsi="Times New Roman" w:cs="Times New Roman"/>
        </w:rPr>
      </w:pPr>
    </w:p>
    <w:p w14:paraId="65832444" w14:textId="77777777" w:rsidR="00790493" w:rsidRDefault="0056333F" w:rsidP="00790493">
      <w:pPr>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58240" behindDoc="0" locked="0" layoutInCell="1" allowOverlap="1" wp14:anchorId="4A927497" wp14:editId="6F8FA4D6">
                <wp:simplePos x="0" y="0"/>
                <wp:positionH relativeFrom="column">
                  <wp:posOffset>-47625</wp:posOffset>
                </wp:positionH>
                <wp:positionV relativeFrom="paragraph">
                  <wp:posOffset>-638175</wp:posOffset>
                </wp:positionV>
                <wp:extent cx="6389370" cy="1743075"/>
                <wp:effectExtent l="0" t="0" r="11430" b="285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9370" cy="1743075"/>
                        </a:xfrm>
                        <a:prstGeom prst="rect">
                          <a:avLst/>
                        </a:prstGeom>
                        <a:solidFill>
                          <a:srgbClr val="FFFFFF"/>
                        </a:solidFill>
                        <a:ln w="9525">
                          <a:solidFill>
                            <a:srgbClr val="000000"/>
                          </a:solidFill>
                          <a:miter lim="800000"/>
                          <a:headEnd/>
                          <a:tailEnd/>
                        </a:ln>
                      </wps:spPr>
                      <wps:txbx>
                        <w:txbxContent>
                          <w:p w14:paraId="6D9F2171" w14:textId="77777777" w:rsidR="00790493" w:rsidRDefault="00790493" w:rsidP="00790493">
                            <w:pPr>
                              <w:jc w:val="center"/>
                              <w:rPr>
                                <w:b/>
                              </w:rPr>
                            </w:pPr>
                            <w:r>
                              <w:rPr>
                                <w:b/>
                              </w:rPr>
                              <w:t>Scoring of Power of Food Scale</w:t>
                            </w:r>
                            <w:r w:rsidR="00DB618E">
                              <w:rPr>
                                <w:b/>
                              </w:rPr>
                              <w:t>:</w:t>
                            </w:r>
                          </w:p>
                          <w:p w14:paraId="0CD2D09C" w14:textId="77777777" w:rsidR="00DB618E" w:rsidRDefault="00DB618E" w:rsidP="00DB618E">
                            <w:pPr>
                              <w:rPr>
                                <w:b/>
                              </w:rPr>
                            </w:pPr>
                          </w:p>
                          <w:p w14:paraId="0E999B29" w14:textId="77777777" w:rsidR="00DB618E" w:rsidRDefault="00DB618E" w:rsidP="00DB618E">
                            <w:pPr>
                              <w:rPr>
                                <w:b/>
                              </w:rPr>
                            </w:pPr>
                            <w:r>
                              <w:rPr>
                                <w:b/>
                              </w:rPr>
                              <w:t>Total Score</w:t>
                            </w:r>
                          </w:p>
                          <w:p w14:paraId="35E226FF" w14:textId="77777777" w:rsidR="00DB618E" w:rsidRDefault="00DB618E" w:rsidP="00DB618E">
                            <w:pPr>
                              <w:rPr>
                                <w:b/>
                              </w:rPr>
                            </w:pPr>
                            <w:r>
                              <w:rPr>
                                <w:sz w:val="23"/>
                                <w:szCs w:val="23"/>
                              </w:rPr>
                              <w:t>Average of all items (sum of 1-15/ 15)</w:t>
                            </w:r>
                          </w:p>
                          <w:p w14:paraId="3FFED9D5" w14:textId="77777777" w:rsidR="00DB618E" w:rsidRDefault="00DB618E" w:rsidP="00DB618E">
                            <w:pPr>
                              <w:rPr>
                                <w:b/>
                              </w:rPr>
                            </w:pPr>
                          </w:p>
                          <w:p w14:paraId="2EF78803" w14:textId="77777777" w:rsidR="00790493" w:rsidRPr="00B6601C" w:rsidRDefault="00DB618E" w:rsidP="00DB618E">
                            <w:pPr>
                              <w:rPr>
                                <w:b/>
                              </w:rPr>
                            </w:pPr>
                            <w:r>
                              <w:rPr>
                                <w:b/>
                              </w:rPr>
                              <w:t>Subscales</w:t>
                            </w:r>
                          </w:p>
                          <w:p w14:paraId="6929A771" w14:textId="77777777" w:rsidR="00790493" w:rsidRDefault="00790493" w:rsidP="00DB618E">
                            <w:r>
                              <w:t>Factor 1 (Food Available) = Average of items 1, 2, 5, 10, 11 and 13</w:t>
                            </w:r>
                          </w:p>
                          <w:p w14:paraId="7E097768" w14:textId="77777777" w:rsidR="00790493" w:rsidRDefault="00790493" w:rsidP="00DB618E">
                            <w:r>
                              <w:t>Factor 2 (Food Present) = Average of items 3, 4, 6, and 7</w:t>
                            </w:r>
                          </w:p>
                          <w:p w14:paraId="4C36DD6C" w14:textId="77777777" w:rsidR="00790493" w:rsidRDefault="00790493" w:rsidP="00DB618E">
                            <w:r>
                              <w:t xml:space="preserve">Factor 3 (Food Tasted) = Average of items 8, 9, 12, 14, and 15 </w:t>
                            </w:r>
                          </w:p>
                          <w:p w14:paraId="6FD94FD3" w14:textId="77777777" w:rsidR="00790493" w:rsidRDefault="007904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927497" id="Text Box 4" o:spid="_x0000_s1027" type="#_x0000_t202" style="position:absolute;margin-left:-3.75pt;margin-top:-50.25pt;width:503.1pt;height:1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">
                <v:textbox>
                  <w:txbxContent>
                    <w:p w14:paraId="6D9F2171" w14:textId="77777777" w:rsidR="00790493" w:rsidRDefault="00790493" w:rsidP="00790493">
                      <w:pPr>
                        <w:jc w:val="center"/>
                        <w:rPr>
                          <w:b/>
                        </w:rPr>
                      </w:pPr>
                      <w:r>
                        <w:rPr>
                          <w:b/>
                        </w:rPr>
                        <w:t>Scoring of Power of Food Scale</w:t>
                      </w:r>
                      <w:r w:rsidR="00DB618E">
                        <w:rPr>
                          <w:b/>
                        </w:rPr>
                        <w:t>:</w:t>
                      </w:r>
                    </w:p>
                    <w:p w14:paraId="0CD2D09C" w14:textId="77777777" w:rsidR="00DB618E" w:rsidRDefault="00DB618E" w:rsidP="00DB618E">
                      <w:pPr>
                        <w:rPr>
                          <w:b/>
                        </w:rPr>
                      </w:pPr>
                    </w:p>
                    <w:p w14:paraId="0E999B29" w14:textId="77777777" w:rsidR="00DB618E" w:rsidRDefault="00DB618E" w:rsidP="00DB618E">
                      <w:pPr>
                        <w:rPr>
                          <w:b/>
                        </w:rPr>
                      </w:pPr>
                      <w:r>
                        <w:rPr>
                          <w:b/>
                        </w:rPr>
                        <w:t>Total Score</w:t>
                      </w:r>
                    </w:p>
                    <w:p w14:paraId="35E226FF" w14:textId="77777777" w:rsidR="00DB618E" w:rsidRDefault="00DB618E" w:rsidP="00DB618E">
                      <w:pPr>
                        <w:rPr>
                          <w:b/>
                        </w:rPr>
                      </w:pPr>
                      <w:r>
                        <w:rPr>
                          <w:sz w:val="23"/>
                          <w:szCs w:val="23"/>
                        </w:rPr>
                        <w:t>Average of all items (sum of 1-15/ 15)</w:t>
                      </w:r>
                    </w:p>
                    <w:p w14:paraId="3FFED9D5" w14:textId="77777777" w:rsidR="00DB618E" w:rsidRDefault="00DB618E" w:rsidP="00DB618E">
                      <w:pPr>
                        <w:rPr>
                          <w:b/>
                        </w:rPr>
                      </w:pPr>
                    </w:p>
                    <w:p w14:paraId="2EF78803" w14:textId="77777777" w:rsidR="00790493" w:rsidRPr="00B6601C" w:rsidRDefault="00DB618E" w:rsidP="00DB618E">
                      <w:pPr>
                        <w:rPr>
                          <w:b/>
                        </w:rPr>
                      </w:pPr>
                      <w:r>
                        <w:rPr>
                          <w:b/>
                        </w:rPr>
                        <w:t>Subscales</w:t>
                      </w:r>
                    </w:p>
                    <w:p w14:paraId="6929A771" w14:textId="77777777" w:rsidR="00790493" w:rsidRDefault="00790493" w:rsidP="00DB618E">
                      <w:r>
                        <w:t>Factor 1 (Food Available) = Average of items 1, 2, 5, 10, 11 and 13</w:t>
                      </w:r>
                    </w:p>
                    <w:p w14:paraId="7E097768" w14:textId="77777777" w:rsidR="00790493" w:rsidRDefault="00790493" w:rsidP="00DB618E">
                      <w:r>
                        <w:t>Factor 2 (Food Present) = Average of items 3, 4, 6, and 7</w:t>
                      </w:r>
                    </w:p>
                    <w:p w14:paraId="4C36DD6C" w14:textId="77777777" w:rsidR="00790493" w:rsidRDefault="00790493" w:rsidP="00DB618E">
                      <w:r>
                        <w:t xml:space="preserve">Factor 3 (Food Tasted) = Average of items 8, 9, 12, 14, and 15 </w:t>
                      </w:r>
                    </w:p>
                    <w:p w14:paraId="6FD94FD3" w14:textId="77777777" w:rsidR="00790493" w:rsidRDefault="00790493"/>
                  </w:txbxContent>
                </v:textbox>
              </v:shape>
            </w:pict>
          </mc:Fallback>
        </mc:AlternateContent>
      </w:r>
    </w:p>
    <w:p w14:paraId="7313389D" w14:textId="77777777" w:rsidR="00790493" w:rsidRDefault="00790493" w:rsidP="00790493">
      <w:pPr>
        <w:rPr>
          <w:rFonts w:ascii="Times New Roman" w:hAnsi="Times New Roman" w:cs="Times New Roman"/>
        </w:rPr>
      </w:pPr>
    </w:p>
    <w:p w14:paraId="436FDF2A" w14:textId="77777777" w:rsidR="00790493" w:rsidRDefault="00790493" w:rsidP="00790493">
      <w:pPr>
        <w:rPr>
          <w:rFonts w:ascii="Times New Roman" w:hAnsi="Times New Roman" w:cs="Times New Roman"/>
        </w:rPr>
      </w:pPr>
    </w:p>
    <w:p w14:paraId="35D1191D" w14:textId="77777777" w:rsidR="00790493" w:rsidRDefault="00790493" w:rsidP="00790493">
      <w:pPr>
        <w:rPr>
          <w:rFonts w:ascii="Times New Roman" w:hAnsi="Times New Roman" w:cs="Times New Roman"/>
        </w:rPr>
      </w:pPr>
    </w:p>
    <w:p w14:paraId="31BD329F" w14:textId="77777777" w:rsidR="00DB618E" w:rsidRDefault="00DB618E" w:rsidP="00790493">
      <w:pPr>
        <w:rPr>
          <w:rFonts w:ascii="Times New Roman" w:hAnsi="Times New Roman" w:cs="Times New Roman"/>
        </w:rPr>
      </w:pPr>
    </w:p>
    <w:p w14:paraId="424BC35F" w14:textId="77777777" w:rsidR="00DB618E" w:rsidRDefault="00DB618E" w:rsidP="00790493">
      <w:pPr>
        <w:rPr>
          <w:rFonts w:ascii="Times New Roman" w:hAnsi="Times New Roman" w:cs="Times New Roman"/>
        </w:rPr>
      </w:pPr>
    </w:p>
    <w:p w14:paraId="6F92E388" w14:textId="77777777" w:rsidR="00DB618E" w:rsidRDefault="00DB618E" w:rsidP="00790493">
      <w:pPr>
        <w:rPr>
          <w:rFonts w:ascii="Times New Roman" w:hAnsi="Times New Roman" w:cs="Times New Roman"/>
        </w:rPr>
      </w:pPr>
    </w:p>
    <w:p w14:paraId="712FD84E" w14:textId="77777777" w:rsidR="00DB618E" w:rsidRDefault="00DB618E" w:rsidP="00790493">
      <w:pPr>
        <w:rPr>
          <w:rFonts w:ascii="Times New Roman" w:hAnsi="Times New Roman" w:cs="Times New Roman"/>
        </w:rPr>
      </w:pPr>
    </w:p>
    <w:p w14:paraId="538A2AEF" w14:textId="77777777" w:rsidR="00790493" w:rsidRPr="0094572F" w:rsidRDefault="00790493" w:rsidP="00790493">
      <w:pPr>
        <w:rPr>
          <w:rFonts w:ascii="Times New Roman" w:hAnsi="Times New Roman" w:cs="Times New Roman"/>
        </w:rPr>
      </w:pPr>
      <w:r w:rsidRPr="0094572F">
        <w:rPr>
          <w:rFonts w:ascii="Times New Roman" w:hAnsi="Times New Roman" w:cs="Times New Roman"/>
        </w:rPr>
        <w:t>© 2006 Drexel University. All Rights Reserved.</w:t>
      </w:r>
    </w:p>
    <w:p w14:paraId="769E03BD" w14:textId="77777777" w:rsidR="00790493" w:rsidRPr="0094572F" w:rsidRDefault="00790493" w:rsidP="00790493">
      <w:pPr>
        <w:rPr>
          <w:rFonts w:ascii="Times New Roman" w:hAnsi="Times New Roman" w:cs="Times New Roman"/>
        </w:rPr>
      </w:pPr>
      <w:r w:rsidRPr="0094572F">
        <w:rPr>
          <w:rFonts w:ascii="Times New Roman" w:hAnsi="Times New Roman" w:cs="Times New Roman"/>
        </w:rPr>
        <w:t>No part of this work may be reproduced or used in any form without the prior written permission of the copyright holder or the author, Michael Lowe, Ph.D.</w:t>
      </w:r>
    </w:p>
    <w:p w14:paraId="27025F99" w14:textId="77777777" w:rsidR="00790493" w:rsidRPr="0094572F" w:rsidRDefault="00790493" w:rsidP="00790493">
      <w:pPr>
        <w:rPr>
          <w:rFonts w:ascii="Times New Roman" w:hAnsi="Times New Roman" w:cs="Times New Roman"/>
        </w:rPr>
      </w:pPr>
    </w:p>
    <w:p w14:paraId="211A46D4" w14:textId="77777777" w:rsidR="00790493" w:rsidRPr="0094572F" w:rsidRDefault="00790493">
      <w:pPr>
        <w:rPr>
          <w:rFonts w:ascii="Times New Roman" w:hAnsi="Times New Roman" w:cs="Times New Roman"/>
          <w:color w:val="000000"/>
        </w:rPr>
        <w:sectPr w:rsidR="00790493" w:rsidRPr="0094572F">
          <w:footerReference w:type="default" r:id="rId8"/>
          <w:pgSz w:w="12240" w:h="15840"/>
          <w:pgMar w:top="1440" w:right="1440" w:bottom="1440" w:left="1440" w:header="720" w:footer="720" w:gutter="0"/>
          <w:cols w:space="720"/>
        </w:sectPr>
      </w:pPr>
      <w:r w:rsidRPr="0094572F">
        <w:rPr>
          <w:rFonts w:ascii="Times New Roman" w:hAnsi="Times New Roman" w:cs="Times New Roman"/>
          <w:color w:val="000000"/>
        </w:rPr>
        <w:tab/>
      </w:r>
    </w:p>
    <w:p w14:paraId="081BE91E" w14:textId="77777777" w:rsidR="00790493" w:rsidRPr="0094572F" w:rsidRDefault="00790493" w:rsidP="00790493">
      <w:pPr>
        <w:jc w:val="center"/>
        <w:rPr>
          <w:rFonts w:ascii="Times New Roman" w:hAnsi="Times New Roman" w:cs="Times New Roman"/>
          <w:b/>
          <w:bCs/>
          <w:color w:val="000000"/>
        </w:rPr>
      </w:pPr>
      <w:bookmarkStart w:id="88" w:name="_DV_M93"/>
      <w:bookmarkEnd w:id="88"/>
      <w:r w:rsidRPr="0094572F">
        <w:rPr>
          <w:rFonts w:ascii="Times New Roman" w:hAnsi="Times New Roman" w:cs="Times New Roman"/>
          <w:b/>
          <w:bCs/>
          <w:color w:val="000000"/>
        </w:rPr>
        <w:lastRenderedPageBreak/>
        <w:t>EXHIBIT B</w:t>
      </w:r>
    </w:p>
    <w:p w14:paraId="31CADCEC" w14:textId="77777777" w:rsidR="00790493" w:rsidRPr="0094572F" w:rsidRDefault="00790493">
      <w:pPr>
        <w:jc w:val="center"/>
        <w:rPr>
          <w:rFonts w:ascii="Times New Roman" w:hAnsi="Times New Roman" w:cs="Times New Roman"/>
          <w:color w:val="000000"/>
        </w:rPr>
      </w:pPr>
    </w:p>
    <w:p w14:paraId="4E8A05FA" w14:textId="77777777" w:rsidR="00790493" w:rsidRPr="0094572F" w:rsidRDefault="005F4AD0">
      <w:pPr>
        <w:jc w:val="center"/>
        <w:rPr>
          <w:rFonts w:ascii="Times New Roman" w:hAnsi="Times New Roman" w:cs="Times New Roman"/>
          <w:color w:val="000000"/>
          <w:u w:val="single"/>
        </w:rPr>
      </w:pPr>
      <w:bookmarkStart w:id="89" w:name="_DV_M99"/>
      <w:bookmarkEnd w:id="89"/>
      <w:r>
        <w:rPr>
          <w:rFonts w:ascii="Times New Roman" w:hAnsi="Times New Roman" w:cs="Times New Roman"/>
          <w:color w:val="000000"/>
          <w:u w:val="single"/>
        </w:rPr>
        <w:t>Tradem</w:t>
      </w:r>
      <w:r w:rsidR="00790493" w:rsidRPr="0094572F">
        <w:rPr>
          <w:rFonts w:ascii="Times New Roman" w:hAnsi="Times New Roman" w:cs="Times New Roman"/>
          <w:color w:val="000000"/>
          <w:u w:val="single"/>
        </w:rPr>
        <w:t>arks</w:t>
      </w:r>
    </w:p>
    <w:p w14:paraId="20142329" w14:textId="77777777" w:rsidR="00790493" w:rsidRPr="0094572F" w:rsidRDefault="00790493">
      <w:pPr>
        <w:jc w:val="center"/>
        <w:rPr>
          <w:rFonts w:ascii="Times New Roman" w:hAnsi="Times New Roman" w:cs="Times New Roman"/>
          <w:color w:val="000000"/>
          <w:u w:val="single"/>
        </w:rPr>
      </w:pPr>
    </w:p>
    <w:p w14:paraId="3F959F7B" w14:textId="77777777" w:rsidR="005F4AD0" w:rsidRDefault="005F4AD0" w:rsidP="005F4AD0">
      <w:pPr>
        <w:rPr>
          <w:rFonts w:ascii="Times New Roman" w:hAnsi="Times New Roman"/>
        </w:rPr>
      </w:pPr>
      <w:bookmarkStart w:id="90" w:name="_DV_M100"/>
      <w:bookmarkEnd w:id="90"/>
      <w:r>
        <w:rPr>
          <w:rFonts w:ascii="Times New Roman" w:hAnsi="Times New Roman"/>
        </w:rPr>
        <w:t>1.</w:t>
      </w:r>
      <w:r w:rsidDel="009947D6">
        <w:rPr>
          <w:rFonts w:ascii="Times New Roman" w:hAnsi="Times New Roman"/>
        </w:rPr>
        <w:t xml:space="preserve"> </w:t>
      </w:r>
      <w:r>
        <w:rPr>
          <w:rFonts w:ascii="Times New Roman" w:hAnsi="Times New Roman"/>
        </w:rPr>
        <w:t>POWER OF FOOD SCALE – Registration Number 3820189 – Registration Date 07/20/2010</w:t>
      </w:r>
    </w:p>
    <w:p w14:paraId="6A140560" w14:textId="77777777" w:rsidR="00790493" w:rsidRPr="0094572F" w:rsidRDefault="00790493" w:rsidP="00790493">
      <w:pPr>
        <w:rPr>
          <w:rFonts w:ascii="Times New Roman" w:hAnsi="Times New Roman" w:cs="Times New Roman"/>
        </w:rPr>
      </w:pPr>
      <w:bookmarkStart w:id="91" w:name="_DV_M101"/>
      <w:bookmarkStart w:id="92" w:name="_DV_M102"/>
      <w:bookmarkEnd w:id="91"/>
      <w:bookmarkEnd w:id="92"/>
    </w:p>
    <w:sectPr w:rsidR="00790493" w:rsidRPr="0094572F">
      <w:headerReference w:type="default"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33F9F" w14:textId="77777777" w:rsidR="009B19CD" w:rsidRDefault="009B19CD">
      <w:r>
        <w:separator/>
      </w:r>
    </w:p>
  </w:endnote>
  <w:endnote w:type="continuationSeparator" w:id="0">
    <w:p w14:paraId="38172A4B" w14:textId="77777777" w:rsidR="009B19CD" w:rsidRDefault="009B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AB83C" w14:textId="77777777" w:rsidR="00790493" w:rsidRDefault="0079049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2D1B">
      <w:rPr>
        <w:rStyle w:val="PageNumber"/>
        <w:noProof/>
      </w:rPr>
      <w:t>1</w:t>
    </w:r>
    <w:r>
      <w:rPr>
        <w:rStyle w:val="PageNumber"/>
      </w:rPr>
      <w:fldChar w:fldCharType="end"/>
    </w:r>
  </w:p>
  <w:p w14:paraId="2E5AAE97" w14:textId="77777777" w:rsidR="00790493" w:rsidRDefault="00790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C809C" w14:textId="77777777" w:rsidR="00790493" w:rsidRPr="0069138D" w:rsidRDefault="00790493" w:rsidP="00790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227A3" w14:textId="77777777" w:rsidR="009B19CD" w:rsidRDefault="009B19CD">
      <w:r>
        <w:separator/>
      </w:r>
    </w:p>
  </w:footnote>
  <w:footnote w:type="continuationSeparator" w:id="0">
    <w:p w14:paraId="33ED5497" w14:textId="77777777" w:rsidR="009B19CD" w:rsidRDefault="009B1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70062" w14:textId="77777777" w:rsidR="00790493" w:rsidRDefault="00790493">
    <w:pP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46A8E3C"/>
    <w:lvl w:ilvl="0">
      <w:start w:val="1"/>
      <w:numFmt w:val="decimal"/>
      <w:lvlText w:val="%1."/>
      <w:lvlJc w:val="left"/>
      <w:pPr>
        <w:tabs>
          <w:tab w:val="num" w:pos="720"/>
        </w:tabs>
      </w:pPr>
      <w:rPr>
        <w:rFonts w:hint="eastAsia"/>
      </w:rPr>
    </w:lvl>
    <w:lvl w:ilvl="1">
      <w:start w:val="1"/>
      <w:numFmt w:val="lowerLetter"/>
      <w:lvlText w:val="(%2)"/>
      <w:lvlJc w:val="left"/>
      <w:pPr>
        <w:tabs>
          <w:tab w:val="num" w:pos="720"/>
        </w:tabs>
        <w:ind w:firstLine="720"/>
      </w:pPr>
      <w:rPr>
        <w:rFonts w:hint="eastAsia"/>
      </w:rPr>
    </w:lvl>
    <w:lvl w:ilvl="2">
      <w:start w:val="1"/>
      <w:numFmt w:val="lowerRoman"/>
      <w:lvlText w:val="%3)"/>
      <w:lvlJc w:val="left"/>
      <w:pPr>
        <w:tabs>
          <w:tab w:val="num" w:pos="1080"/>
        </w:tabs>
        <w:ind w:left="1080" w:hanging="360"/>
      </w:pPr>
      <w:rPr>
        <w:rFonts w:hint="eastAsia"/>
      </w:rPr>
    </w:lvl>
    <w:lvl w:ilvl="3">
      <w:start w:val="1"/>
      <w:numFmt w:val="decimal"/>
      <w:lvlText w:val="(%4)"/>
      <w:lvlJc w:val="left"/>
      <w:pPr>
        <w:tabs>
          <w:tab w:val="num" w:pos="1440"/>
        </w:tabs>
        <w:ind w:left="1440" w:hanging="360"/>
      </w:pPr>
      <w:rPr>
        <w:rFonts w:hint="eastAsia"/>
      </w:rPr>
    </w:lvl>
    <w:lvl w:ilvl="4">
      <w:start w:val="1"/>
      <w:numFmt w:val="lowerLetter"/>
      <w:lvlText w:val="(%5)"/>
      <w:lvlJc w:val="left"/>
      <w:pPr>
        <w:tabs>
          <w:tab w:val="num" w:pos="1800"/>
        </w:tabs>
        <w:ind w:left="1800" w:hanging="360"/>
      </w:pPr>
      <w:rPr>
        <w:rFonts w:hint="eastAsia"/>
      </w:rPr>
    </w:lvl>
    <w:lvl w:ilvl="5">
      <w:start w:val="1"/>
      <w:numFmt w:val="lowerRoman"/>
      <w:lvlText w:val="(%6)"/>
      <w:lvlJc w:val="left"/>
      <w:pPr>
        <w:tabs>
          <w:tab w:val="num" w:pos="2160"/>
        </w:tabs>
        <w:ind w:left="2160" w:hanging="360"/>
      </w:pPr>
      <w:rPr>
        <w:rFonts w:hint="eastAsia"/>
      </w:rPr>
    </w:lvl>
    <w:lvl w:ilvl="6">
      <w:start w:val="1"/>
      <w:numFmt w:val="decimal"/>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 w15:restartNumberingAfterBreak="0">
    <w:nsid w:val="00000002"/>
    <w:multiLevelType w:val="multilevel"/>
    <w:tmpl w:val="146A8E3C"/>
    <w:lvl w:ilvl="0">
      <w:start w:val="1"/>
      <w:numFmt w:val="decimal"/>
      <w:lvlText w:val="%1."/>
      <w:lvlJc w:val="left"/>
      <w:pPr>
        <w:tabs>
          <w:tab w:val="num" w:pos="720"/>
        </w:tabs>
      </w:pPr>
      <w:rPr>
        <w:rFonts w:hint="eastAsia"/>
      </w:rPr>
    </w:lvl>
    <w:lvl w:ilvl="1">
      <w:start w:val="1"/>
      <w:numFmt w:val="lowerLetter"/>
      <w:lvlText w:val="(%2)"/>
      <w:lvlJc w:val="left"/>
      <w:pPr>
        <w:tabs>
          <w:tab w:val="num" w:pos="720"/>
        </w:tabs>
        <w:ind w:firstLine="720"/>
      </w:pPr>
      <w:rPr>
        <w:rFonts w:hint="eastAsia"/>
      </w:rPr>
    </w:lvl>
    <w:lvl w:ilvl="2">
      <w:start w:val="1"/>
      <w:numFmt w:val="lowerRoman"/>
      <w:lvlText w:val="%3)"/>
      <w:lvlJc w:val="left"/>
      <w:pPr>
        <w:tabs>
          <w:tab w:val="num" w:pos="1080"/>
        </w:tabs>
        <w:ind w:left="1080" w:hanging="360"/>
      </w:pPr>
      <w:rPr>
        <w:rFonts w:hint="eastAsia"/>
      </w:rPr>
    </w:lvl>
    <w:lvl w:ilvl="3">
      <w:start w:val="1"/>
      <w:numFmt w:val="decimal"/>
      <w:lvlText w:val="(%4)"/>
      <w:lvlJc w:val="left"/>
      <w:pPr>
        <w:tabs>
          <w:tab w:val="num" w:pos="1440"/>
        </w:tabs>
        <w:ind w:left="1440" w:hanging="360"/>
      </w:pPr>
      <w:rPr>
        <w:rFonts w:hint="eastAsia"/>
      </w:rPr>
    </w:lvl>
    <w:lvl w:ilvl="4">
      <w:start w:val="1"/>
      <w:numFmt w:val="lowerLetter"/>
      <w:lvlText w:val="(%5)"/>
      <w:lvlJc w:val="left"/>
      <w:pPr>
        <w:tabs>
          <w:tab w:val="num" w:pos="1800"/>
        </w:tabs>
        <w:ind w:left="1800" w:hanging="360"/>
      </w:pPr>
      <w:rPr>
        <w:rFonts w:hint="eastAsia"/>
      </w:rPr>
    </w:lvl>
    <w:lvl w:ilvl="5">
      <w:start w:val="1"/>
      <w:numFmt w:val="lowerRoman"/>
      <w:lvlText w:val="(%6)"/>
      <w:lvlJc w:val="left"/>
      <w:pPr>
        <w:tabs>
          <w:tab w:val="num" w:pos="2160"/>
        </w:tabs>
        <w:ind w:left="2160" w:hanging="360"/>
      </w:pPr>
      <w:rPr>
        <w:rFonts w:hint="eastAsia"/>
      </w:rPr>
    </w:lvl>
    <w:lvl w:ilvl="6">
      <w:start w:val="1"/>
      <w:numFmt w:val="decimal"/>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2" w15:restartNumberingAfterBreak="0">
    <w:nsid w:val="00000003"/>
    <w:multiLevelType w:val="hybridMultilevel"/>
    <w:tmpl w:val="8EAA86E8"/>
    <w:lvl w:ilvl="0" w:tplc="D3FE61C8">
      <w:start w:val="1"/>
      <w:numFmt w:val="lowerLetter"/>
      <w:lvlText w:val="(%1)"/>
      <w:lvlJc w:val="left"/>
      <w:pPr>
        <w:tabs>
          <w:tab w:val="num" w:pos="1440"/>
        </w:tabs>
        <w:ind w:left="1440" w:hanging="360"/>
      </w:pPr>
      <w:rPr>
        <w:rFonts w:hint="eastAsia"/>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00000004"/>
    <w:multiLevelType w:val="multilevel"/>
    <w:tmpl w:val="34C00162"/>
    <w:lvl w:ilvl="0">
      <w:start w:val="1"/>
      <w:numFmt w:val="decimal"/>
      <w:lvlText w:val="%1."/>
      <w:lvlJc w:val="left"/>
      <w:pPr>
        <w:tabs>
          <w:tab w:val="num" w:pos="720"/>
        </w:tabs>
      </w:pPr>
      <w:rPr>
        <w:rFonts w:hint="eastAsia"/>
        <w:b w:val="0"/>
        <w:bCs w:val="0"/>
        <w:spacing w:val="0"/>
      </w:rPr>
    </w:lvl>
    <w:lvl w:ilvl="1">
      <w:start w:val="1"/>
      <w:numFmt w:val="lowerLetter"/>
      <w:lvlText w:val="%2)"/>
      <w:lvlJc w:val="left"/>
      <w:pPr>
        <w:tabs>
          <w:tab w:val="num" w:pos="720"/>
        </w:tabs>
        <w:ind w:left="720" w:hanging="360"/>
      </w:pPr>
      <w:rPr>
        <w:rFonts w:hint="eastAsia"/>
      </w:rPr>
    </w:lvl>
    <w:lvl w:ilvl="2">
      <w:start w:val="1"/>
      <w:numFmt w:val="lowerRoman"/>
      <w:lvlText w:val="%3)"/>
      <w:lvlJc w:val="left"/>
      <w:pPr>
        <w:tabs>
          <w:tab w:val="num" w:pos="1080"/>
        </w:tabs>
        <w:ind w:left="1080" w:hanging="360"/>
      </w:pPr>
      <w:rPr>
        <w:rFonts w:hint="eastAsia"/>
      </w:rPr>
    </w:lvl>
    <w:lvl w:ilvl="3">
      <w:start w:val="1"/>
      <w:numFmt w:val="decimal"/>
      <w:lvlText w:val="(%4)"/>
      <w:lvlJc w:val="left"/>
      <w:pPr>
        <w:tabs>
          <w:tab w:val="num" w:pos="1440"/>
        </w:tabs>
        <w:ind w:left="1440" w:hanging="360"/>
      </w:pPr>
      <w:rPr>
        <w:rFonts w:hint="eastAsia"/>
      </w:rPr>
    </w:lvl>
    <w:lvl w:ilvl="4">
      <w:start w:val="1"/>
      <w:numFmt w:val="lowerLetter"/>
      <w:lvlText w:val="(%5)"/>
      <w:lvlJc w:val="left"/>
      <w:pPr>
        <w:tabs>
          <w:tab w:val="num" w:pos="1800"/>
        </w:tabs>
        <w:ind w:left="1800" w:hanging="360"/>
      </w:pPr>
      <w:rPr>
        <w:rFonts w:hint="eastAsia"/>
      </w:rPr>
    </w:lvl>
    <w:lvl w:ilvl="5">
      <w:start w:val="1"/>
      <w:numFmt w:val="lowerRoman"/>
      <w:lvlText w:val="(%6)"/>
      <w:lvlJc w:val="left"/>
      <w:pPr>
        <w:tabs>
          <w:tab w:val="num" w:pos="2160"/>
        </w:tabs>
        <w:ind w:left="2160" w:hanging="360"/>
      </w:pPr>
      <w:rPr>
        <w:rFonts w:hint="eastAsia"/>
      </w:rPr>
    </w:lvl>
    <w:lvl w:ilvl="6">
      <w:start w:val="1"/>
      <w:numFmt w:val="decimal"/>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4" w15:restartNumberingAfterBreak="0">
    <w:nsid w:val="021F082C"/>
    <w:multiLevelType w:val="hybridMultilevel"/>
    <w:tmpl w:val="3C54E9DC"/>
    <w:lvl w:ilvl="0" w:tplc="4A10D400">
      <w:start w:val="6"/>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4A31955"/>
    <w:multiLevelType w:val="multilevel"/>
    <w:tmpl w:val="A3E6532E"/>
    <w:lvl w:ilvl="0">
      <w:start w:val="1"/>
      <w:numFmt w:val="decimal"/>
      <w:lvlText w:val="%1."/>
      <w:lvlJc w:val="left"/>
      <w:pPr>
        <w:tabs>
          <w:tab w:val="num" w:pos="720"/>
        </w:tabs>
      </w:pPr>
      <w:rPr>
        <w:rFonts w:hint="eastAsia"/>
        <w:b w:val="0"/>
        <w:bCs w:val="0"/>
        <w:spacing w:val="0"/>
      </w:rPr>
    </w:lvl>
    <w:lvl w:ilvl="1">
      <w:start w:val="1"/>
      <w:numFmt w:val="lowerLetter"/>
      <w:lvlText w:val="%2)"/>
      <w:lvlJc w:val="left"/>
      <w:pPr>
        <w:tabs>
          <w:tab w:val="num" w:pos="720"/>
        </w:tabs>
        <w:ind w:left="720" w:hanging="360"/>
      </w:pPr>
      <w:rPr>
        <w:rFonts w:hint="eastAsia"/>
      </w:rPr>
    </w:lvl>
    <w:lvl w:ilvl="2">
      <w:start w:val="1"/>
      <w:numFmt w:val="lowerRoman"/>
      <w:lvlText w:val="%3)"/>
      <w:lvlJc w:val="left"/>
      <w:pPr>
        <w:tabs>
          <w:tab w:val="num" w:pos="1080"/>
        </w:tabs>
        <w:ind w:left="1080" w:hanging="360"/>
      </w:pPr>
      <w:rPr>
        <w:rFonts w:hint="eastAsia"/>
      </w:rPr>
    </w:lvl>
    <w:lvl w:ilvl="3">
      <w:start w:val="1"/>
      <w:numFmt w:val="decimal"/>
      <w:lvlText w:val="(%4)"/>
      <w:lvlJc w:val="left"/>
      <w:pPr>
        <w:tabs>
          <w:tab w:val="num" w:pos="1440"/>
        </w:tabs>
        <w:ind w:left="1440" w:hanging="360"/>
      </w:pPr>
      <w:rPr>
        <w:rFonts w:hint="eastAsia"/>
      </w:rPr>
    </w:lvl>
    <w:lvl w:ilvl="4">
      <w:start w:val="1"/>
      <w:numFmt w:val="lowerLetter"/>
      <w:lvlText w:val="(%5)"/>
      <w:lvlJc w:val="left"/>
      <w:pPr>
        <w:tabs>
          <w:tab w:val="num" w:pos="1800"/>
        </w:tabs>
        <w:ind w:left="1800" w:hanging="360"/>
      </w:pPr>
      <w:rPr>
        <w:rFonts w:hint="eastAsia"/>
      </w:rPr>
    </w:lvl>
    <w:lvl w:ilvl="5">
      <w:start w:val="1"/>
      <w:numFmt w:val="lowerRoman"/>
      <w:lvlText w:val="(%6)"/>
      <w:lvlJc w:val="left"/>
      <w:pPr>
        <w:tabs>
          <w:tab w:val="num" w:pos="2160"/>
        </w:tabs>
        <w:ind w:left="2160" w:hanging="360"/>
      </w:pPr>
      <w:rPr>
        <w:rFonts w:hint="eastAsia"/>
      </w:rPr>
    </w:lvl>
    <w:lvl w:ilvl="6">
      <w:start w:val="1"/>
      <w:numFmt w:val="decimal"/>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6" w15:restartNumberingAfterBreak="0">
    <w:nsid w:val="1F13494B"/>
    <w:multiLevelType w:val="multilevel"/>
    <w:tmpl w:val="146A8E3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4FD2AB8"/>
    <w:multiLevelType w:val="multilevel"/>
    <w:tmpl w:val="A3E6532E"/>
    <w:lvl w:ilvl="0">
      <w:start w:val="1"/>
      <w:numFmt w:val="decimal"/>
      <w:lvlText w:val="%1."/>
      <w:lvlJc w:val="left"/>
      <w:pPr>
        <w:tabs>
          <w:tab w:val="num" w:pos="720"/>
        </w:tabs>
      </w:pPr>
      <w:rPr>
        <w:rFonts w:hint="eastAsia"/>
        <w:b w:val="0"/>
        <w:bCs w:val="0"/>
        <w:spacing w:val="0"/>
      </w:rPr>
    </w:lvl>
    <w:lvl w:ilvl="1">
      <w:start w:val="1"/>
      <w:numFmt w:val="lowerLetter"/>
      <w:lvlText w:val="%2)"/>
      <w:lvlJc w:val="left"/>
      <w:pPr>
        <w:tabs>
          <w:tab w:val="num" w:pos="720"/>
        </w:tabs>
        <w:ind w:left="720" w:hanging="360"/>
      </w:pPr>
      <w:rPr>
        <w:rFonts w:hint="eastAsia"/>
      </w:rPr>
    </w:lvl>
    <w:lvl w:ilvl="2">
      <w:start w:val="1"/>
      <w:numFmt w:val="lowerRoman"/>
      <w:lvlText w:val="%3)"/>
      <w:lvlJc w:val="left"/>
      <w:pPr>
        <w:tabs>
          <w:tab w:val="num" w:pos="1080"/>
        </w:tabs>
        <w:ind w:left="1080" w:hanging="360"/>
      </w:pPr>
      <w:rPr>
        <w:rFonts w:hint="eastAsia"/>
      </w:rPr>
    </w:lvl>
    <w:lvl w:ilvl="3">
      <w:start w:val="1"/>
      <w:numFmt w:val="decimal"/>
      <w:lvlText w:val="(%4)"/>
      <w:lvlJc w:val="left"/>
      <w:pPr>
        <w:tabs>
          <w:tab w:val="num" w:pos="1440"/>
        </w:tabs>
        <w:ind w:left="1440" w:hanging="360"/>
      </w:pPr>
      <w:rPr>
        <w:rFonts w:hint="eastAsia"/>
      </w:rPr>
    </w:lvl>
    <w:lvl w:ilvl="4">
      <w:start w:val="1"/>
      <w:numFmt w:val="lowerLetter"/>
      <w:lvlText w:val="(%5)"/>
      <w:lvlJc w:val="left"/>
      <w:pPr>
        <w:tabs>
          <w:tab w:val="num" w:pos="1800"/>
        </w:tabs>
        <w:ind w:left="1800" w:hanging="360"/>
      </w:pPr>
      <w:rPr>
        <w:rFonts w:hint="eastAsia"/>
      </w:rPr>
    </w:lvl>
    <w:lvl w:ilvl="5">
      <w:start w:val="1"/>
      <w:numFmt w:val="lowerRoman"/>
      <w:lvlText w:val="(%6)"/>
      <w:lvlJc w:val="left"/>
      <w:pPr>
        <w:tabs>
          <w:tab w:val="num" w:pos="2160"/>
        </w:tabs>
        <w:ind w:left="2160" w:hanging="360"/>
      </w:pPr>
      <w:rPr>
        <w:rFonts w:hint="eastAsia"/>
      </w:rPr>
    </w:lvl>
    <w:lvl w:ilvl="6">
      <w:start w:val="1"/>
      <w:numFmt w:val="decimal"/>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8" w15:restartNumberingAfterBreak="0">
    <w:nsid w:val="287F5297"/>
    <w:multiLevelType w:val="multilevel"/>
    <w:tmpl w:val="A3E6532E"/>
    <w:lvl w:ilvl="0">
      <w:start w:val="1"/>
      <w:numFmt w:val="decimal"/>
      <w:lvlText w:val="%1."/>
      <w:lvlJc w:val="left"/>
      <w:pPr>
        <w:tabs>
          <w:tab w:val="num" w:pos="720"/>
        </w:tabs>
      </w:pPr>
      <w:rPr>
        <w:rFonts w:hint="eastAsia"/>
        <w:b w:val="0"/>
        <w:bCs w:val="0"/>
        <w:spacing w:val="0"/>
      </w:rPr>
    </w:lvl>
    <w:lvl w:ilvl="1">
      <w:start w:val="1"/>
      <w:numFmt w:val="lowerLetter"/>
      <w:lvlText w:val="%2)"/>
      <w:lvlJc w:val="left"/>
      <w:pPr>
        <w:tabs>
          <w:tab w:val="num" w:pos="720"/>
        </w:tabs>
        <w:ind w:left="720" w:hanging="360"/>
      </w:pPr>
      <w:rPr>
        <w:rFonts w:hint="eastAsia"/>
      </w:rPr>
    </w:lvl>
    <w:lvl w:ilvl="2">
      <w:start w:val="1"/>
      <w:numFmt w:val="lowerRoman"/>
      <w:lvlText w:val="%3)"/>
      <w:lvlJc w:val="left"/>
      <w:pPr>
        <w:tabs>
          <w:tab w:val="num" w:pos="1080"/>
        </w:tabs>
        <w:ind w:left="1080" w:hanging="360"/>
      </w:pPr>
      <w:rPr>
        <w:rFonts w:hint="eastAsia"/>
      </w:rPr>
    </w:lvl>
    <w:lvl w:ilvl="3">
      <w:start w:val="1"/>
      <w:numFmt w:val="decimal"/>
      <w:lvlText w:val="(%4)"/>
      <w:lvlJc w:val="left"/>
      <w:pPr>
        <w:tabs>
          <w:tab w:val="num" w:pos="1440"/>
        </w:tabs>
        <w:ind w:left="1440" w:hanging="360"/>
      </w:pPr>
      <w:rPr>
        <w:rFonts w:hint="eastAsia"/>
      </w:rPr>
    </w:lvl>
    <w:lvl w:ilvl="4">
      <w:start w:val="1"/>
      <w:numFmt w:val="lowerLetter"/>
      <w:lvlText w:val="(%5)"/>
      <w:lvlJc w:val="left"/>
      <w:pPr>
        <w:tabs>
          <w:tab w:val="num" w:pos="1800"/>
        </w:tabs>
        <w:ind w:left="1800" w:hanging="360"/>
      </w:pPr>
      <w:rPr>
        <w:rFonts w:hint="eastAsia"/>
      </w:rPr>
    </w:lvl>
    <w:lvl w:ilvl="5">
      <w:start w:val="1"/>
      <w:numFmt w:val="lowerRoman"/>
      <w:lvlText w:val="(%6)"/>
      <w:lvlJc w:val="left"/>
      <w:pPr>
        <w:tabs>
          <w:tab w:val="num" w:pos="2160"/>
        </w:tabs>
        <w:ind w:left="2160" w:hanging="360"/>
      </w:pPr>
      <w:rPr>
        <w:rFonts w:hint="eastAsia"/>
      </w:rPr>
    </w:lvl>
    <w:lvl w:ilvl="6">
      <w:start w:val="1"/>
      <w:numFmt w:val="decimal"/>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9" w15:restartNumberingAfterBreak="0">
    <w:nsid w:val="44704BCD"/>
    <w:multiLevelType w:val="hybridMultilevel"/>
    <w:tmpl w:val="C1B859A8"/>
    <w:lvl w:ilvl="0" w:tplc="49F22D64">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3E3D4A"/>
    <w:multiLevelType w:val="hybridMultilevel"/>
    <w:tmpl w:val="28361716"/>
    <w:lvl w:ilvl="0" w:tplc="17C2AC50">
      <w:start w:val="17"/>
      <w:numFmt w:val="lowerLetter"/>
      <w:lvlText w:val="%1."/>
      <w:lvlJc w:val="left"/>
      <w:pPr>
        <w:tabs>
          <w:tab w:val="num" w:pos="1080"/>
        </w:tabs>
        <w:ind w:left="1080" w:hanging="360"/>
      </w:pPr>
      <w:rPr>
        <w:rFonts w:ascii="CG Times (WN)" w:hAnsi="CG Times (WN)" w:cs="Tahoma"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1E60E9B"/>
    <w:multiLevelType w:val="multilevel"/>
    <w:tmpl w:val="34C00162"/>
    <w:lvl w:ilvl="0">
      <w:start w:val="1"/>
      <w:numFmt w:val="decimal"/>
      <w:lvlText w:val="%1."/>
      <w:lvlJc w:val="left"/>
      <w:pPr>
        <w:tabs>
          <w:tab w:val="num" w:pos="720"/>
        </w:tabs>
      </w:pPr>
      <w:rPr>
        <w:rFonts w:hint="eastAsia"/>
        <w:b w:val="0"/>
        <w:bCs w:val="0"/>
        <w:spacing w:val="0"/>
      </w:rPr>
    </w:lvl>
    <w:lvl w:ilvl="1">
      <w:start w:val="1"/>
      <w:numFmt w:val="lowerLetter"/>
      <w:lvlText w:val="%2)"/>
      <w:lvlJc w:val="left"/>
      <w:pPr>
        <w:tabs>
          <w:tab w:val="num" w:pos="720"/>
        </w:tabs>
        <w:ind w:left="720" w:hanging="360"/>
      </w:pPr>
      <w:rPr>
        <w:rFonts w:hint="eastAsia"/>
      </w:rPr>
    </w:lvl>
    <w:lvl w:ilvl="2">
      <w:start w:val="1"/>
      <w:numFmt w:val="lowerRoman"/>
      <w:lvlText w:val="%3)"/>
      <w:lvlJc w:val="left"/>
      <w:pPr>
        <w:tabs>
          <w:tab w:val="num" w:pos="1080"/>
        </w:tabs>
        <w:ind w:left="1080" w:hanging="360"/>
      </w:pPr>
      <w:rPr>
        <w:rFonts w:hint="eastAsia"/>
      </w:rPr>
    </w:lvl>
    <w:lvl w:ilvl="3">
      <w:start w:val="1"/>
      <w:numFmt w:val="decimal"/>
      <w:lvlText w:val="(%4)"/>
      <w:lvlJc w:val="left"/>
      <w:pPr>
        <w:tabs>
          <w:tab w:val="num" w:pos="1440"/>
        </w:tabs>
        <w:ind w:left="1440" w:hanging="360"/>
      </w:pPr>
      <w:rPr>
        <w:rFonts w:hint="eastAsia"/>
      </w:rPr>
    </w:lvl>
    <w:lvl w:ilvl="4">
      <w:start w:val="1"/>
      <w:numFmt w:val="lowerLetter"/>
      <w:lvlText w:val="(%5)"/>
      <w:lvlJc w:val="left"/>
      <w:pPr>
        <w:tabs>
          <w:tab w:val="num" w:pos="1800"/>
        </w:tabs>
        <w:ind w:left="1800" w:hanging="360"/>
      </w:pPr>
      <w:rPr>
        <w:rFonts w:hint="eastAsia"/>
      </w:rPr>
    </w:lvl>
    <w:lvl w:ilvl="5">
      <w:start w:val="1"/>
      <w:numFmt w:val="lowerRoman"/>
      <w:lvlText w:val="(%6)"/>
      <w:lvlJc w:val="left"/>
      <w:pPr>
        <w:tabs>
          <w:tab w:val="num" w:pos="2160"/>
        </w:tabs>
        <w:ind w:left="2160" w:hanging="360"/>
      </w:pPr>
      <w:rPr>
        <w:rFonts w:hint="eastAsia"/>
      </w:rPr>
    </w:lvl>
    <w:lvl w:ilvl="6">
      <w:start w:val="1"/>
      <w:numFmt w:val="decimal"/>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2" w15:restartNumberingAfterBreak="0">
    <w:nsid w:val="6437562C"/>
    <w:multiLevelType w:val="hybridMultilevel"/>
    <w:tmpl w:val="C8C0E330"/>
    <w:lvl w:ilvl="0" w:tplc="07A0D3DA">
      <w:start w:val="2"/>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 w:numId="5">
    <w:abstractNumId w:val="3"/>
    <w:lvlOverride w:ilvl="0">
      <w:lvl w:ilvl="0">
        <w:start w:val="1"/>
        <w:numFmt w:val="lowerLetter"/>
        <w:lvlText w:val="%1."/>
        <w:lvlJc w:val="left"/>
        <w:pPr>
          <w:tabs>
            <w:tab w:val="num" w:pos="360"/>
          </w:tabs>
          <w:ind w:left="360" w:hanging="360"/>
        </w:pPr>
      </w:lvl>
    </w:lvlOverride>
    <w:lvlOverride w:ilvl="1">
      <w:lvl w:ilvl="1" w:tentative="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6">
    <w:abstractNumId w:val="8"/>
  </w:num>
  <w:num w:numId="7">
    <w:abstractNumId w:val="10"/>
  </w:num>
  <w:num w:numId="8">
    <w:abstractNumId w:val="6"/>
  </w:num>
  <w:num w:numId="9">
    <w:abstractNumId w:val="7"/>
  </w:num>
  <w:num w:numId="10">
    <w:abstractNumId w:val="5"/>
  </w:num>
  <w:num w:numId="11">
    <w:abstractNumId w:val="12"/>
  </w:num>
  <w:num w:numId="12">
    <w:abstractNumId w:val="11"/>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6076"/>
    <w:rsid w:val="00294C35"/>
    <w:rsid w:val="00391C9A"/>
    <w:rsid w:val="00393ED7"/>
    <w:rsid w:val="004B1505"/>
    <w:rsid w:val="004F025B"/>
    <w:rsid w:val="00533808"/>
    <w:rsid w:val="0056333F"/>
    <w:rsid w:val="005F4AD0"/>
    <w:rsid w:val="00616076"/>
    <w:rsid w:val="00624DC5"/>
    <w:rsid w:val="00790493"/>
    <w:rsid w:val="007A7844"/>
    <w:rsid w:val="008323C3"/>
    <w:rsid w:val="008F2D1B"/>
    <w:rsid w:val="009B19CD"/>
    <w:rsid w:val="00AB6431"/>
    <w:rsid w:val="00AB66F0"/>
    <w:rsid w:val="00D46DD6"/>
    <w:rsid w:val="00D95F77"/>
    <w:rsid w:val="00DB618E"/>
    <w:rsid w:val="00E11402"/>
    <w:rsid w:val="00ED2CC2"/>
    <w:rsid w:val="00ED2E7D"/>
    <w:rsid w:val="00F44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2DCF9803"/>
  <w15:docId w15:val="{E920A56F-E26D-4788-A5BB-6EC546E3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rFonts w:ascii="CG Times (WN)" w:hAnsi="CG Times (WN)" w:cs="CG Times (WN)"/>
      <w:sz w:val="24"/>
      <w:szCs w:val="24"/>
    </w:rPr>
  </w:style>
  <w:style w:type="paragraph" w:styleId="Heading1">
    <w:name w:val="heading 1"/>
    <w:basedOn w:val="Normal"/>
    <w:next w:val="Normal"/>
    <w:qFormat/>
    <w:pPr>
      <w:keepNext/>
      <w:outlineLvl w:val="0"/>
    </w:pPr>
    <w:rPr>
      <w:rFonts w:ascii="Times New Roman" w:hAnsi="Times New Roman" w:cs="Times New Roman"/>
      <w:i/>
      <w:iCs/>
      <w:sz w:val="18"/>
      <w:szCs w:val="18"/>
    </w:rPr>
  </w:style>
  <w:style w:type="paragraph" w:styleId="Heading3">
    <w:name w:val="heading 3"/>
    <w:basedOn w:val="Normal"/>
    <w:next w:val="Normal"/>
    <w:link w:val="Heading3Char"/>
    <w:semiHidden/>
    <w:unhideWhenUsed/>
    <w:qFormat/>
    <w:rsid w:val="005F4AD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1440"/>
    </w:pPr>
    <w:rPr>
      <w:rFonts w:ascii="Times New Roman" w:hAnsi="Times New Roman" w:cs="Times New Roman"/>
    </w:rPr>
  </w:style>
  <w:style w:type="paragraph" w:styleId="Footer">
    <w:name w:val="footer"/>
    <w:basedOn w:val="Normal"/>
    <w:pPr>
      <w:tabs>
        <w:tab w:val="center" w:pos="4320"/>
        <w:tab w:val="right" w:pos="8640"/>
      </w:tabs>
    </w:pPr>
    <w:rPr>
      <w:rFonts w:ascii="Times New Roman" w:hAnsi="Times New Roman" w:cs="Times New Roman"/>
    </w:rPr>
  </w:style>
  <w:style w:type="character" w:styleId="PageNumber">
    <w:name w:val="page number"/>
    <w:basedOn w:val="DefaultParagraphFont"/>
  </w:style>
  <w:style w:type="paragraph" w:styleId="Header">
    <w:name w:val="header"/>
    <w:basedOn w:val="Normal"/>
    <w:next w:val="Heading1"/>
    <w:pPr>
      <w:tabs>
        <w:tab w:val="center" w:pos="4320"/>
        <w:tab w:val="right" w:pos="8640"/>
      </w:tabs>
    </w:pPr>
  </w:style>
  <w:style w:type="paragraph" w:customStyle="1" w:styleId="DeltaViewTableHeading">
    <w:name w:val="DeltaView Table Heading"/>
    <w:basedOn w:val="Normal"/>
    <w:pPr>
      <w:spacing w:after="120"/>
    </w:pPr>
    <w:rPr>
      <w:rFonts w:ascii="Arial" w:hAnsi="Arial" w:cs="Arial"/>
      <w:b/>
      <w:bCs/>
    </w:rPr>
  </w:style>
  <w:style w:type="paragraph" w:customStyle="1" w:styleId="DeltaViewTableBody">
    <w:name w:val="DeltaView Table Body"/>
    <w:basedOn w:val="Normal"/>
    <w:rPr>
      <w:rFonts w:ascii="Arial" w:hAnsi="Arial" w:cs="Arial"/>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basedOn w:val="DefaultParagraphFont"/>
    <w:semiHidden/>
    <w:rPr>
      <w:spacing w:val="0"/>
      <w:sz w:val="16"/>
      <w:szCs w:val="16"/>
    </w:rPr>
  </w:style>
  <w:style w:type="paragraph" w:styleId="BodyText">
    <w:name w:val="Body Text"/>
    <w:basedOn w:val="Normal"/>
    <w:rPr>
      <w:rFonts w:ascii="Times New Roman" w:hAnsi="Times New Roman" w:cs="Times New Roman"/>
      <w:sz w:val="18"/>
      <w:szCs w:val="18"/>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paragraph" w:styleId="CommentText">
    <w:name w:val="annotation text"/>
    <w:basedOn w:val="Normal"/>
    <w:link w:val="CommentTextChar"/>
    <w:semiHidden/>
    <w:rPr>
      <w:rFonts w:ascii="Times New Roman" w:hAnsi="Times New Roman" w:cs="Times New Roman"/>
      <w:sz w:val="20"/>
      <w:szCs w:val="20"/>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paragraph" w:styleId="DocumentMap">
    <w:name w:val="Document Map"/>
    <w:basedOn w:val="Normal"/>
    <w:semiHidden/>
    <w:pPr>
      <w:shd w:val="clear" w:color="auto" w:fill="000080"/>
    </w:pPr>
    <w:rPr>
      <w:rFonts w:ascii="Tahoma" w:hAnsi="Tahoma" w:cs="Tahoma"/>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EditorComment">
    <w:name w:val="DeltaView Editor Comment"/>
    <w:basedOn w:val="DefaultParagraphFont"/>
    <w:rPr>
      <w:color w:val="0000FF"/>
      <w:spacing w:val="0"/>
      <w:u w:val="double"/>
    </w:rPr>
  </w:style>
  <w:style w:type="character" w:customStyle="1" w:styleId="DeltaViewStyleChangeText">
    <w:name w:val="DeltaView Style Change Text"/>
    <w:rPr>
      <w:color w:val="000000"/>
      <w:spacing w:val="0"/>
      <w:u w:val="double"/>
    </w:rPr>
  </w:style>
  <w:style w:type="character" w:customStyle="1" w:styleId="DeltaViewStyleChangeLabel">
    <w:name w:val="DeltaView Style Change Label"/>
    <w:rPr>
      <w:color w:val="000000"/>
      <w:spacing w:val="0"/>
    </w:rPr>
  </w:style>
  <w:style w:type="paragraph" w:styleId="BalloonText">
    <w:name w:val="Balloon Text"/>
    <w:basedOn w:val="Normal"/>
    <w:semiHidden/>
    <w:rsid w:val="00CC4B0D"/>
    <w:rPr>
      <w:rFonts w:ascii="Tahoma" w:hAnsi="Tahoma" w:cs="Tahoma"/>
      <w:sz w:val="16"/>
      <w:szCs w:val="16"/>
    </w:rPr>
  </w:style>
  <w:style w:type="table" w:styleId="TableGrid">
    <w:name w:val="Table Grid"/>
    <w:basedOn w:val="TableNormal"/>
    <w:rsid w:val="00D92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927B7"/>
    <w:pPr>
      <w:autoSpaceDE/>
      <w:autoSpaceDN/>
      <w:adjustRightInd/>
      <w:jc w:val="center"/>
    </w:pPr>
    <w:rPr>
      <w:rFonts w:ascii="Times New Roman" w:hAnsi="Times New Roman" w:cs="Times New Roman"/>
      <w:b/>
      <w:sz w:val="20"/>
      <w:szCs w:val="20"/>
    </w:rPr>
  </w:style>
  <w:style w:type="paragraph" w:styleId="CommentSubject">
    <w:name w:val="annotation subject"/>
    <w:basedOn w:val="CommentText"/>
    <w:next w:val="CommentText"/>
    <w:link w:val="CommentSubjectChar"/>
    <w:rsid w:val="00192B1F"/>
    <w:rPr>
      <w:rFonts w:ascii="CG Times (WN)" w:hAnsi="CG Times (WN)" w:cs="CG Times (WN)"/>
      <w:b/>
      <w:bCs/>
    </w:rPr>
  </w:style>
  <w:style w:type="character" w:customStyle="1" w:styleId="CommentTextChar">
    <w:name w:val="Comment Text Char"/>
    <w:basedOn w:val="DefaultParagraphFont"/>
    <w:link w:val="CommentText"/>
    <w:semiHidden/>
    <w:rsid w:val="00192B1F"/>
  </w:style>
  <w:style w:type="character" w:customStyle="1" w:styleId="CommentSubjectChar">
    <w:name w:val="Comment Subject Char"/>
    <w:basedOn w:val="CommentTextChar"/>
    <w:link w:val="CommentSubject"/>
    <w:rsid w:val="00192B1F"/>
  </w:style>
  <w:style w:type="character" w:customStyle="1" w:styleId="TitleChar">
    <w:name w:val="Title Char"/>
    <w:basedOn w:val="DefaultParagraphFont"/>
    <w:link w:val="Title"/>
    <w:rsid w:val="005F0999"/>
    <w:rPr>
      <w:b/>
    </w:rPr>
  </w:style>
  <w:style w:type="character" w:customStyle="1" w:styleId="Heading3Char">
    <w:name w:val="Heading 3 Char"/>
    <w:basedOn w:val="DefaultParagraphFont"/>
    <w:link w:val="Heading3"/>
    <w:semiHidden/>
    <w:rsid w:val="005F4AD0"/>
    <w:rPr>
      <w:rFonts w:asciiTheme="majorHAnsi" w:eastAsiaTheme="majorEastAsia" w:hAnsiTheme="majorHAnsi" w:cstheme="majorBidi"/>
      <w:b/>
      <w:bCs/>
      <w:color w:val="4F81BD" w:themeColor="accent1"/>
      <w:sz w:val="24"/>
      <w:szCs w:val="24"/>
    </w:rPr>
  </w:style>
  <w:style w:type="paragraph" w:customStyle="1" w:styleId="Default">
    <w:name w:val="Default"/>
    <w:rsid w:val="00DB618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4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canamucio@drexel.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Drexel Draft:  10/9/06</vt:lpstr>
    </vt:vector>
  </TitlesOfParts>
  <Company>Drexel University</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Drexel Draft:  10/9/06</dc:title>
  <dc:creator>Drexel University</dc:creator>
  <cp:lastModifiedBy>Apple,Danielle</cp:lastModifiedBy>
  <cp:revision>10</cp:revision>
  <cp:lastPrinted>2007-01-12T19:19:00Z</cp:lastPrinted>
  <dcterms:created xsi:type="dcterms:W3CDTF">2015-11-02T16:51:00Z</dcterms:created>
  <dcterms:modified xsi:type="dcterms:W3CDTF">2020-01-06T15:25:00Z</dcterms:modified>
</cp:coreProperties>
</file>